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27" w:rsidRDefault="00225A27" w:rsidP="00225A27">
      <w:pPr>
        <w:pStyle w:val="7"/>
        <w:rPr>
          <w:rFonts w:ascii="Angsana New" w:hAnsi="Angsana New" w:cs="AngsanaUPC"/>
          <w:sz w:val="28"/>
          <w:szCs w:val="28"/>
          <w:u w:val="none"/>
        </w:rPr>
      </w:pPr>
      <w:r>
        <w:rPr>
          <w:rFonts w:ascii="Angsana New" w:hAnsi="Angsana New" w:cs="AngsanaUPC"/>
          <w:sz w:val="28"/>
          <w:szCs w:val="28"/>
          <w:u w:val="none"/>
        </w:rPr>
        <w:t xml:space="preserve">                                                 </w:t>
      </w:r>
    </w:p>
    <w:p w:rsidR="00241C9D" w:rsidRPr="00F00827" w:rsidRDefault="0072513E" w:rsidP="00F00827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เป้าหมาย แผนกลยุทธ</w:t>
      </w:r>
      <w:r w:rsidR="00A428DE"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์</w:t>
      </w:r>
      <w:r w:rsidR="003A23B8" w:rsidRPr="00F00827">
        <w:rPr>
          <w:rFonts w:ascii="TH NiramitIT๙" w:hAnsi="TH NiramitIT๙" w:cs="TH NiramitIT๙"/>
          <w:b/>
          <w:bCs/>
          <w:sz w:val="52"/>
          <w:szCs w:val="52"/>
          <w:cs/>
        </w:rPr>
        <w:t xml:space="preserve"> </w:t>
      </w:r>
      <w:r w:rsidR="00241C9D"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แผนปฏิบัติการและโครงการ</w:t>
      </w:r>
    </w:p>
    <w:p w:rsidR="00241C9D" w:rsidRPr="0077605E" w:rsidRDefault="0016689D" w:rsidP="00241C9D">
      <w:pPr>
        <w:rPr>
          <w:rFonts w:ascii="Angsana New" w:hAnsi="Angsana New" w:cs="AngsanaUPC"/>
        </w:rPr>
      </w:pPr>
      <w:r w:rsidRPr="0016689D">
        <w:rPr>
          <w:rFonts w:cs="AngsanaUPC"/>
          <w:b/>
          <w:bCs/>
          <w:noProof/>
          <w:sz w:val="32"/>
          <w:szCs w:val="32"/>
        </w:rPr>
        <w:pict>
          <v:rect id="_x0000_s1050" style="position:absolute;margin-left:135pt;margin-top:15.85pt;width:270pt;height:29.15pt;z-index:251640832">
            <v:textbox>
              <w:txbxContent>
                <w:p w:rsidR="008907A7" w:rsidRPr="00F00827" w:rsidRDefault="008907A7" w:rsidP="00241C9D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</w:pPr>
                  <w:r w:rsidRPr="00F00827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 xml:space="preserve">กลยุทธ์การสร้าง </w:t>
                  </w:r>
                  <w:r w:rsidRPr="00F00827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Brand</w:t>
                  </w:r>
                  <w:r w:rsidRPr="00F00827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 xml:space="preserve"> ด้านการท่องเที่ยว</w:t>
                  </w:r>
                </w:p>
              </w:txbxContent>
            </v:textbox>
          </v:rect>
        </w:pict>
      </w:r>
    </w:p>
    <w:p w:rsidR="00241C9D" w:rsidRPr="0077605E" w:rsidRDefault="00241C9D" w:rsidP="00241C9D">
      <w:pPr>
        <w:rPr>
          <w:rFonts w:cs="AngsanaUPC"/>
        </w:rPr>
      </w:pPr>
    </w:p>
    <w:p w:rsidR="00241C9D" w:rsidRPr="0077605E" w:rsidRDefault="00241C9D" w:rsidP="00241C9D">
      <w:pPr>
        <w:rPr>
          <w:rFonts w:cs="AngsanaUPC"/>
        </w:rPr>
      </w:pPr>
    </w:p>
    <w:p w:rsidR="00241C9D" w:rsidRPr="0077605E" w:rsidRDefault="0016689D" w:rsidP="00241C9D">
      <w:pPr>
        <w:rPr>
          <w:rFonts w:cs="AngsanaUPC"/>
        </w:rPr>
      </w:pPr>
      <w:r>
        <w:rPr>
          <w:rFonts w:cs="AngsanaUPC"/>
          <w:noProof/>
        </w:rPr>
        <w:pict>
          <v:rect id="_x0000_s1051" style="position:absolute;margin-left:117pt;margin-top:6.15pt;width:324pt;height:70.7pt;z-index:251641856">
            <v:textbox style="mso-next-textbox:#_x0000_s1051">
              <w:txbxContent>
                <w:p w:rsidR="008907A7" w:rsidRPr="00F00827" w:rsidRDefault="008907A7" w:rsidP="00414B9E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 w:rsidRPr="00F00827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ศูนย์กลางทางการท่องเที่ยวแห่งใหม่ทางธรรมชาติและประวัติศาสตร์ของอำเภอจอมทอง</w:t>
                  </w:r>
                </w:p>
                <w:p w:rsidR="008907A7" w:rsidRPr="00F00827" w:rsidRDefault="008907A7" w:rsidP="00241C9D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 w:rsidRPr="00F00827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  <w:t>Central Green Heritage of ChomThong</w:t>
                  </w:r>
                </w:p>
              </w:txbxContent>
            </v:textbox>
          </v:rect>
        </w:pict>
      </w: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16689D" w:rsidP="00241C9D">
      <w:pPr>
        <w:rPr>
          <w:rFonts w:ascii="TH NiramitIT๙" w:hAnsi="TH NiramitIT๙" w:cs="TH NiramitIT๙"/>
          <w:b/>
          <w:bCs/>
          <w:cs/>
        </w:rPr>
      </w:pPr>
      <w:r>
        <w:rPr>
          <w:rFonts w:ascii="TH NiramitIT๙" w:hAnsi="TH NiramitIT๙" w:cs="TH NiramitIT๙"/>
          <w:b/>
          <w:b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1" type="#_x0000_t13" style="position:absolute;margin-left:54pt;margin-top:4.45pt;width:54pt;height:9pt;z-index:251652096" fillcolor="black"/>
        </w:pict>
      </w:r>
      <w:r w:rsidR="00241C9D" w:rsidRPr="00F00827">
        <w:rPr>
          <w:rFonts w:ascii="TH NiramitIT๙" w:hAnsi="TH NiramitIT๙" w:cs="TH NiramitIT๙"/>
          <w:b/>
          <w:bCs/>
          <w:cs/>
        </w:rPr>
        <w:t>วิสัยทัศน์</w:t>
      </w: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16689D" w:rsidP="00241C9D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pict>
          <v:rect id="_x0000_s1052" style="position:absolute;margin-left:117pt;margin-top:8.65pt;width:324pt;height:43.8pt;z-index:251642880">
            <v:textbox style="mso-next-textbox:#_x0000_s1052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</w:rPr>
                  </w:pPr>
                  <w:r w:rsidRPr="00EC397C">
                    <w:rPr>
                      <w:rFonts w:ascii="Angsana New" w:hAnsi="Angsana New"/>
                      <w:b/>
                      <w:bCs/>
                      <w:cs/>
                    </w:rPr>
                    <w:t xml:space="preserve">. </w:t>
                  </w:r>
                  <w:r w:rsidRPr="00F00827">
                    <w:rPr>
                      <w:rFonts w:ascii="TH NiramitIT๙" w:hAnsi="TH NiramitIT๙" w:cs="TH NiramitIT๙"/>
                      <w:cs/>
                    </w:rPr>
                    <w:t xml:space="preserve">นักท่องเที่ยวชาวต่างประเทศ    </w:t>
                  </w:r>
                  <w:r w:rsidRPr="00F00827">
                    <w:rPr>
                      <w:rFonts w:ascii="TH NiramitIT๙" w:hAnsi="TH NiramitIT๙" w:cs="TH NiramitIT๙"/>
                    </w:rPr>
                    <w:t xml:space="preserve">500 </w:t>
                  </w:r>
                  <w:r w:rsidRPr="00F00827">
                    <w:rPr>
                      <w:rFonts w:ascii="TH NiramitIT๙" w:hAnsi="TH NiramitIT๙" w:cs="TH NiramitIT๙"/>
                      <w:cs/>
                    </w:rPr>
                    <w:t xml:space="preserve">คน สร้างรายได้     </w:t>
                  </w:r>
                  <w:r w:rsidRPr="00F00827">
                    <w:rPr>
                      <w:rFonts w:ascii="TH NiramitIT๙" w:hAnsi="TH NiramitIT๙" w:cs="TH NiramitIT๙"/>
                    </w:rPr>
                    <w:t xml:space="preserve">5  </w:t>
                  </w:r>
                  <w:r w:rsidRPr="00F00827">
                    <w:rPr>
                      <w:rFonts w:ascii="TH NiramitIT๙" w:hAnsi="TH NiramitIT๙" w:cs="TH NiramitIT๙"/>
                      <w:cs/>
                    </w:rPr>
                    <w:t xml:space="preserve"> ล้านบาท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cs/>
                    </w:rPr>
                  </w:pPr>
                  <w:r w:rsidRPr="00F00827">
                    <w:rPr>
                      <w:rFonts w:ascii="TH NiramitIT๙" w:hAnsi="TH NiramitIT๙" w:cs="TH NiramitIT๙"/>
                      <w:b/>
                      <w:bCs/>
                      <w:cs/>
                    </w:rPr>
                    <w:t>.</w:t>
                  </w:r>
                  <w:r w:rsidRPr="00F00827">
                    <w:rPr>
                      <w:rFonts w:ascii="TH NiramitIT๙" w:hAnsi="TH NiramitIT๙" w:cs="TH NiramitIT๙"/>
                      <w:cs/>
                    </w:rPr>
                    <w:t xml:space="preserve"> นักท่องเที่ยวชาวไทย </w:t>
                  </w:r>
                  <w:r w:rsidRPr="00F00827">
                    <w:rPr>
                      <w:rFonts w:ascii="TH NiramitIT๙" w:hAnsi="TH NiramitIT๙" w:cs="TH NiramitIT๙"/>
                    </w:rPr>
                    <w:t xml:space="preserve">   20,000 </w:t>
                  </w:r>
                  <w:r w:rsidRPr="00F00827">
                    <w:rPr>
                      <w:rFonts w:ascii="TH NiramitIT๙" w:hAnsi="TH NiramitIT๙" w:cs="TH NiramitIT๙"/>
                      <w:cs/>
                    </w:rPr>
                    <w:t xml:space="preserve">คน หมุนเวียนรายได้   </w:t>
                  </w:r>
                  <w:r w:rsidRPr="00F00827">
                    <w:rPr>
                      <w:rFonts w:ascii="TH NiramitIT๙" w:hAnsi="TH NiramitIT๙" w:cs="TH NiramitIT๙"/>
                    </w:rPr>
                    <w:t xml:space="preserve">20  </w:t>
                  </w:r>
                  <w:r w:rsidRPr="00F00827">
                    <w:rPr>
                      <w:rFonts w:ascii="TH NiramitIT๙" w:hAnsi="TH NiramitIT๙" w:cs="TH NiramitIT๙"/>
                      <w:cs/>
                    </w:rPr>
                    <w:t>ล้านบาท</w:t>
                  </w:r>
                </w:p>
              </w:txbxContent>
            </v:textbox>
          </v:rect>
        </w:pict>
      </w:r>
    </w:p>
    <w:p w:rsidR="00024EF4" w:rsidRPr="00F00827" w:rsidRDefault="0016689D" w:rsidP="00241C9D">
      <w:pPr>
        <w:rPr>
          <w:rFonts w:ascii="TH NiramitIT๙" w:hAnsi="TH NiramitIT๙" w:cs="TH NiramitIT๙"/>
          <w:b/>
          <w:bCs/>
        </w:rPr>
      </w:pPr>
      <w:r w:rsidRPr="0016689D">
        <w:rPr>
          <w:rFonts w:ascii="TH NiramitIT๙" w:hAnsi="TH NiramitIT๙" w:cs="TH NiramitIT๙"/>
          <w:noProof/>
        </w:rPr>
        <w:pict>
          <v:shape id="_x0000_s1090" type="#_x0000_t13" style="position:absolute;margin-left:54pt;margin-top:7.25pt;width:54pt;height:9pt;z-index:251667456" fillcolor="black"/>
        </w:pict>
      </w:r>
      <w:r w:rsidR="00241C9D" w:rsidRPr="00F00827">
        <w:rPr>
          <w:rFonts w:ascii="TH NiramitIT๙" w:hAnsi="TH NiramitIT๙" w:cs="TH NiramitIT๙"/>
          <w:b/>
          <w:bCs/>
          <w:cs/>
        </w:rPr>
        <w:t>เป้าหมาย</w:t>
      </w:r>
      <w:r w:rsidR="00D87040" w:rsidRPr="00F00827">
        <w:rPr>
          <w:rFonts w:ascii="TH NiramitIT๙" w:hAnsi="TH NiramitIT๙" w:cs="TH NiramitIT๙"/>
          <w:b/>
          <w:bCs/>
        </w:rPr>
        <w:t xml:space="preserve">   </w:t>
      </w:r>
    </w:p>
    <w:p w:rsidR="00241C9D" w:rsidRPr="00F00827" w:rsidRDefault="0016689D" w:rsidP="00241C9D">
      <w:pPr>
        <w:rPr>
          <w:rFonts w:ascii="TH NiramitIT๙" w:hAnsi="TH NiramitIT๙" w:cs="TH NiramitIT๙"/>
          <w:b/>
          <w:bCs/>
        </w:rPr>
      </w:pPr>
      <w:r w:rsidRPr="0016689D">
        <w:rPr>
          <w:rFonts w:ascii="TH NiramitIT๙" w:hAnsi="TH NiramitIT๙" w:cs="TH NiramitIT๙"/>
          <w:noProof/>
        </w:rPr>
        <w:pict>
          <v:line id="_x0000_s1059" style="position:absolute;z-index:251650048" from="270pt,14.85pt" to="270pt,41.85pt"/>
        </w:pict>
      </w:r>
    </w:p>
    <w:p w:rsidR="00D87040" w:rsidRPr="00F00827" w:rsidRDefault="00D87040" w:rsidP="00241C9D">
      <w:pPr>
        <w:rPr>
          <w:rFonts w:ascii="TH NiramitIT๙" w:hAnsi="TH NiramitIT๙" w:cs="TH NiramitIT๙"/>
          <w:b/>
          <w:bCs/>
        </w:rPr>
      </w:pPr>
    </w:p>
    <w:p w:rsidR="00241C9D" w:rsidRPr="00F00827" w:rsidRDefault="0016689D" w:rsidP="00241C9D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pict>
          <v:line id="_x0000_s1060" style="position:absolute;z-index:251651072" from="90pt,4.95pt" to="468pt,4.95pt"/>
        </w:pict>
      </w:r>
      <w:r>
        <w:rPr>
          <w:rFonts w:ascii="TH NiramitIT๙" w:hAnsi="TH NiramitIT๙" w:cs="TH NiramitIT๙"/>
          <w:noProof/>
        </w:rPr>
        <w:pict>
          <v:line id="_x0000_s1075" style="position:absolute;z-index:251659264" from="90pt,4.95pt" to="90pt,22.95pt">
            <v:stroke end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77" style="position:absolute;z-index:251661312" from="171pt,4.95pt" to="171pt,22.95pt">
            <v:stroke end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76" style="position:absolute;z-index:251660288" from="243pt,4.95pt" to="243pt,22.95pt">
            <v:stroke end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79" style="position:absolute;z-index:251663360" from="468pt,4.95pt" to="468pt,22.95pt">
            <v:stroke end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78" style="position:absolute;z-index:251662336" from="324pt,4.95pt" to="324pt,22.95pt">
            <v:stroke end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80" style="position:absolute;z-index:251664384" from="396pt,8.25pt" to="396pt,26.25pt">
            <v:stroke endarrow="block"/>
          </v:line>
        </w:pict>
      </w:r>
    </w:p>
    <w:p w:rsidR="00241C9D" w:rsidRPr="00F00827" w:rsidRDefault="0016689D" w:rsidP="00241C9D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pict>
          <v:rect id="_x0000_s1056" style="position:absolute;margin-left:5in;margin-top:15.35pt;width:63pt;height:45pt;z-index:251646976">
            <v:textbox style="mso-next-textbox:#_x0000_s1056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การบูรณาการ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54" style="position:absolute;margin-left:6in;margin-top:12.55pt;width:54pt;height:47.8pt;z-index:251644928">
            <v:textbox style="mso-next-textbox:#_x0000_s1054">
              <w:txbxContent>
                <w:p w:rsidR="008907A7" w:rsidRPr="00F00827" w:rsidRDefault="008907A7" w:rsidP="00F00827">
                  <w:pPr>
                    <w:jc w:val="center"/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การเชื่อมโยง</w:t>
                  </w:r>
                </w:p>
                <w:p w:rsidR="008907A7" w:rsidRPr="00F00827" w:rsidRDefault="008907A7" w:rsidP="00F00827">
                  <w:pPr>
                    <w:jc w:val="center"/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กลุ่มตำบล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57" style="position:absolute;margin-left:297pt;margin-top:12.55pt;width:54pt;height:47.8pt;z-index:251648000">
            <v:textbox style="mso-next-textbox:#_x0000_s1057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การพัฒนา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บุคลากร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58" style="position:absolute;margin-left:207pt;margin-top:12.55pt;width:81pt;height:47.8pt;z-index:251649024">
            <v:textbox style="mso-next-textbox:#_x0000_s1058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การพัฒนาการตลาด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และประชาสัมพันธ์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55" style="position:absolute;margin-left:2in;margin-top:12.55pt;width:54pt;height:47.8pt;z-index:251645952">
            <v:textbox style="mso-next-textbox:#_x0000_s1055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การพัฒนา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การบริการ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53" style="position:absolute;margin-left:1in;margin-top:12.55pt;width:63pt;height:47.8pt;z-index:251643904">
            <v:textbox style="mso-next-textbox:#_x0000_s1053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การพัฒนาแหล่งท่องเที่ยว</w:t>
                  </w:r>
                </w:p>
              </w:txbxContent>
            </v:textbox>
          </v:rect>
        </w:pict>
      </w:r>
    </w:p>
    <w:p w:rsidR="00241C9D" w:rsidRPr="00F00827" w:rsidRDefault="0016689D" w:rsidP="00241C9D">
      <w:pPr>
        <w:rPr>
          <w:rFonts w:ascii="TH NiramitIT๙" w:hAnsi="TH NiramitIT๙" w:cs="TH NiramitIT๙"/>
          <w:b/>
          <w:bCs/>
          <w:cs/>
        </w:rPr>
      </w:pPr>
      <w:r>
        <w:rPr>
          <w:rFonts w:ascii="TH NiramitIT๙" w:hAnsi="TH NiramitIT๙" w:cs="TH NiramitIT๙"/>
          <w:b/>
          <w:bCs/>
          <w:noProof/>
        </w:rPr>
        <w:pict>
          <v:shape id="_x0000_s1088" type="#_x0000_t13" style="position:absolute;margin-left:54pt;margin-top:4.05pt;width:18pt;height:9pt;flip:y;z-index:251665408" fillcolor="black"/>
        </w:pict>
      </w:r>
      <w:r w:rsidR="000A251B" w:rsidRPr="00F00827">
        <w:rPr>
          <w:rFonts w:ascii="TH NiramitIT๙" w:hAnsi="TH NiramitIT๙" w:cs="TH NiramitIT๙"/>
          <w:b/>
          <w:bCs/>
          <w:cs/>
        </w:rPr>
        <w:t>ยุทธศาสตร์</w:t>
      </w:r>
      <w:r w:rsidR="00EC30C3" w:rsidRPr="00F00827">
        <w:rPr>
          <w:rFonts w:ascii="TH NiramitIT๙" w:hAnsi="TH NiramitIT๙" w:cs="TH NiramitIT๙"/>
          <w:b/>
          <w:bCs/>
          <w:cs/>
        </w:rPr>
        <w:t xml:space="preserve">  </w:t>
      </w:r>
      <w:r w:rsidR="00D87040" w:rsidRPr="00F00827">
        <w:rPr>
          <w:rFonts w:ascii="TH NiramitIT๙" w:hAnsi="TH NiramitIT๙" w:cs="TH NiramitIT๙"/>
          <w:b/>
          <w:bCs/>
          <w:cs/>
        </w:rPr>
        <w:t xml:space="preserve"> </w:t>
      </w: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16689D" w:rsidP="00241C9D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pict>
          <v:line id="_x0000_s1091" style="position:absolute;z-index:251668480" from="99pt,11.15pt" to="99pt,29.15pt">
            <v:stroke start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96" style="position:absolute;z-index:251673600" from="459pt,10.25pt" to="459pt,28.25pt">
            <v:stroke start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95" style="position:absolute;z-index:251672576" from="396pt,10.25pt" to="396pt,28.25pt">
            <v:stroke start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94" style="position:absolute;z-index:251671552" from="324pt,10.25pt" to="324pt,28.25pt">
            <v:stroke start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93" style="position:absolute;z-index:251670528" from="252pt,10.25pt" to="252pt,28.25pt">
            <v:stroke startarrow="block"/>
          </v:line>
        </w:pict>
      </w:r>
      <w:r>
        <w:rPr>
          <w:rFonts w:ascii="TH NiramitIT๙" w:hAnsi="TH NiramitIT๙" w:cs="TH NiramitIT๙"/>
          <w:noProof/>
        </w:rPr>
        <w:pict>
          <v:line id="_x0000_s1092" style="position:absolute;z-index:251669504" from="171pt,10.25pt" to="171pt,28.25pt">
            <v:stroke startarrow="block"/>
          </v:line>
        </w:pict>
      </w:r>
      <w:r w:rsidR="00D87040" w:rsidRPr="00F00827">
        <w:rPr>
          <w:rFonts w:ascii="TH NiramitIT๙" w:hAnsi="TH NiramitIT๙" w:cs="TH NiramitIT๙"/>
        </w:rPr>
        <w:t xml:space="preserve">                                      </w:t>
      </w:r>
    </w:p>
    <w:p w:rsidR="00241C9D" w:rsidRPr="00F00827" w:rsidRDefault="0016689D" w:rsidP="00241C9D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pict>
          <v:rect id="_x0000_s1068" style="position:absolute;margin-left:6in;margin-top:15.95pt;width:60pt;height:226pt;z-index:251658240">
            <v:textbox style="mso-next-textbox:#_x0000_s1068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-เชื่อมโยง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เส้นทางท่องเที่ยวกับแหล่งท่องเที่ยว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-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พัฒนาส่งเสริมการตลาดร่วมกัน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พัฒนาบุคลากรร่วมกัน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ร่วมกันสร้าง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Cs w:val="24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>Branding</w:t>
                  </w:r>
                  <w:r w:rsidRPr="00F00827">
                    <w:rPr>
                      <w:rFonts w:ascii="TH NiramitIT๙" w:hAnsi="TH NiramitIT๙" w:cs="TH NiramitIT๙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65" style="position:absolute;margin-left:135pt;margin-top:15.95pt;width:1in;height:208.45pt;z-index:251655168">
            <v:textbox style="mso-next-textbox:#_x0000_s1065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-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สร้างมาตรฐานบริการ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พัฒนาสิ่งอำนวยความสะดวก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สร้างมาตรฐานความปลอดภัย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พัฒนาเทคโนโลยีสารสนเทศ เพื่อบริการในแหล่ง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พัฒนาสินค้าของที่ระลึก</w:t>
                  </w:r>
                </w:p>
                <w:p w:rsidR="008907A7" w:rsidRPr="00E128B5" w:rsidRDefault="008907A7" w:rsidP="00241C9D">
                  <w:pPr>
                    <w:rPr>
                      <w:rFonts w:ascii="Angsana New" w:hAnsi="Angsana New"/>
                      <w:sz w:val="22"/>
                      <w:szCs w:val="22"/>
                    </w:rPr>
                  </w:pPr>
                </w:p>
                <w:p w:rsidR="008907A7" w:rsidRPr="00CC1B70" w:rsidRDefault="008907A7" w:rsidP="00241C9D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63" style="position:absolute;margin-left:63pt;margin-top:17.85pt;width:63pt;height:216.9pt;z-index:251653120">
            <v:textbox style="mso-next-textbox:#_x0000_s1063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ยกระดับแหล่งที่เป็น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Brand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ให้เป็นแหล่งระดับชาติ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เชื่อมโยงแหล่งท่องเที่ยวให้เป็นเส้นทางท่องเที่ยว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-บริหารจัดการแหล่ง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 xml:space="preserve">- สร้างกิจกรรมในแหล่ง 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อนุรักษ์แหล่ง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66" style="position:absolute;margin-left:5in;margin-top:18.75pt;width:63pt;height:117pt;z-index:251656192">
            <v:textbox style="mso-next-textbox:#_x0000_s1066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เชื่อมโยงกับอุตสาหกรรม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เชื่อมโยงกับการเกษตร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เชื่อมโยงกับการพัฒนาชุมชน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</w:rPr>
        <w:pict>
          <v:rect id="_x0000_s1064" style="position:absolute;margin-left:3in;margin-top:15.95pt;width:63pt;height:191.8pt;z-index:251654144">
            <v:textbox style="mso-next-textbox:#_x0000_s1064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-สร้างจุดขาย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-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พัฒนาสารสนเทศเพื่อการตลาด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เผยแพร่ประชาสัมพันธ์การท่องเที่ยว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-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ยกระดับจุดขาย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สร้างกิจกรรมทางการตลาด</w:t>
                  </w:r>
                </w:p>
                <w:p w:rsidR="008907A7" w:rsidRPr="00E128B5" w:rsidRDefault="008907A7" w:rsidP="00241C9D">
                  <w:pPr>
                    <w:rPr>
                      <w:rFonts w:ascii="Angsana New" w:hAnsi="Angsana New"/>
                      <w:sz w:val="22"/>
                      <w:szCs w:val="22"/>
                      <w:cs/>
                    </w:rPr>
                  </w:pPr>
                </w:p>
              </w:txbxContent>
            </v:textbox>
          </v:rect>
        </w:pict>
      </w:r>
    </w:p>
    <w:p w:rsidR="00241C9D" w:rsidRPr="00F00827" w:rsidRDefault="0016689D" w:rsidP="00241C9D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pict>
          <v:rect id="_x0000_s1067" style="position:absolute;margin-left:4in;margin-top:-.05pt;width:63pt;height:342.95pt;z-index:251657216">
            <v:textbox style="mso-next-textbox:#_x0000_s1067">
              <w:txbxContent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 xml:space="preserve">- เพื่อสร้างผลิตภัณฑ์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OTOP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เสริมการท่องเที่ยว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เพื่อพัฒนาผู้บริหารแหล่งและผู้ให้บริการในแหล่ง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- พัฒนามาตรฐานอาชีพบริการท่องเที่ยว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-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 xml:space="preserve">พัฒนาผู้ประกอบการ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SME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ในธุรกิจท่องเที่ยว</w:t>
                  </w:r>
                </w:p>
                <w:p w:rsidR="008907A7" w:rsidRPr="00F00827" w:rsidRDefault="008907A7" w:rsidP="00241C9D">
                  <w:pPr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</w:pP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</w:rPr>
                    <w:t xml:space="preserve">- </w:t>
                  </w:r>
                  <w:r w:rsidRPr="00F00827">
                    <w:rPr>
                      <w:rFonts w:ascii="TH NiramitIT๙" w:hAnsi="TH NiramitIT๙" w:cs="TH NiramitIT๙"/>
                      <w:sz w:val="22"/>
                      <w:szCs w:val="22"/>
                      <w:cs/>
                    </w:rPr>
                    <w:t>ส่งเสริมบุคลากรด้านการท่องเที่ยวใช้เทคโนโลยีสารสนเทศ</w:t>
                  </w:r>
                </w:p>
                <w:p w:rsidR="008907A7" w:rsidRPr="00E128B5" w:rsidRDefault="008907A7" w:rsidP="00241C9D">
                  <w:pPr>
                    <w:rPr>
                      <w:rFonts w:ascii="Angsana New" w:hAnsi="Angsana New"/>
                      <w:sz w:val="22"/>
                      <w:szCs w:val="22"/>
                      <w:cs/>
                    </w:rPr>
                  </w:pPr>
                </w:p>
                <w:p w:rsidR="008907A7" w:rsidRDefault="008907A7" w:rsidP="00241C9D">
                  <w:pPr>
                    <w:rPr>
                      <w:rFonts w:ascii="Angsana New" w:hAnsi="Angsana New"/>
                      <w:szCs w:val="24"/>
                    </w:rPr>
                  </w:pPr>
                </w:p>
                <w:p w:rsidR="008907A7" w:rsidRPr="00CC1B70" w:rsidRDefault="008907A7" w:rsidP="00241C9D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16689D" w:rsidP="00241C9D">
      <w:pPr>
        <w:rPr>
          <w:rFonts w:ascii="TH NiramitIT๙" w:hAnsi="TH NiramitIT๙" w:cs="TH NiramitIT๙"/>
          <w:b/>
          <w:bCs/>
          <w:cs/>
        </w:rPr>
      </w:pPr>
      <w:r>
        <w:rPr>
          <w:rFonts w:ascii="TH NiramitIT๙" w:hAnsi="TH NiramitIT๙" w:cs="TH NiramitIT๙"/>
          <w:b/>
          <w:bCs/>
          <w:noProof/>
        </w:rPr>
        <w:pict>
          <v:shape id="_x0000_s1089" type="#_x0000_t13" style="position:absolute;margin-left:45pt;margin-top:4.6pt;width:18pt;height:9pt;flip:y;z-index:251666432" fillcolor="black"/>
        </w:pict>
      </w:r>
      <w:r w:rsidR="00BC5C2A" w:rsidRPr="00F00827">
        <w:rPr>
          <w:rFonts w:ascii="TH NiramitIT๙" w:hAnsi="TH NiramitIT๙" w:cs="TH NiramitIT๙"/>
          <w:b/>
          <w:bCs/>
          <w:cs/>
        </w:rPr>
        <w:t>กลยุทธ์</w:t>
      </w:r>
      <w:r w:rsidR="00D87040" w:rsidRPr="00F00827">
        <w:rPr>
          <w:rFonts w:ascii="TH NiramitIT๙" w:hAnsi="TH NiramitIT๙" w:cs="TH NiramitIT๙"/>
          <w:b/>
          <w:bCs/>
          <w:cs/>
        </w:rPr>
        <w:t xml:space="preserve">  </w:t>
      </w: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41C9D" w:rsidRPr="00F00827" w:rsidRDefault="00241C9D" w:rsidP="00241C9D">
      <w:pPr>
        <w:rPr>
          <w:rFonts w:ascii="TH NiramitIT๙" w:hAnsi="TH NiramitIT๙" w:cs="TH NiramitIT๙"/>
        </w:rPr>
      </w:pPr>
    </w:p>
    <w:p w:rsidR="002214C9" w:rsidRPr="00F00827" w:rsidRDefault="002214C9" w:rsidP="00241C9D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2214C9" w:rsidRPr="00F00827" w:rsidRDefault="002214C9" w:rsidP="00241C9D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EC397C" w:rsidRPr="00F00827" w:rsidRDefault="00EC397C" w:rsidP="00241C9D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3A23B8" w:rsidRPr="00F00827" w:rsidRDefault="003A23B8" w:rsidP="003A23B8">
      <w:pPr>
        <w:spacing w:line="120" w:lineRule="auto"/>
        <w:jc w:val="center"/>
        <w:rPr>
          <w:rFonts w:ascii="TH NiramitIT๙" w:hAnsi="TH NiramitIT๙" w:cs="TH NiramitIT๙"/>
          <w:b/>
          <w:bCs/>
          <w:sz w:val="52"/>
          <w:szCs w:val="52"/>
        </w:rPr>
      </w:pPr>
    </w:p>
    <w:p w:rsidR="00241C9D" w:rsidRPr="00F00827" w:rsidRDefault="00EA1E8B" w:rsidP="005D0779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เป้าหมาย  วัตถุประสงค์</w:t>
      </w:r>
      <w:r w:rsidR="00241C9D"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และนโยบาย</w:t>
      </w:r>
    </w:p>
    <w:p w:rsidR="00241C9D" w:rsidRPr="00F00827" w:rsidRDefault="00241C9D" w:rsidP="00241C9D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F00827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เป้าหมาย</w:t>
      </w:r>
    </w:p>
    <w:p w:rsidR="00241C9D" w:rsidRPr="00F00827" w:rsidRDefault="00241C9D" w:rsidP="00241C9D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>1. สร้างรายได้ให้กับประชา</w:t>
      </w:r>
      <w:r w:rsidR="007E2747" w:rsidRPr="00F00827">
        <w:rPr>
          <w:rFonts w:ascii="TH NiramitIT๙" w:hAnsi="TH NiramitIT๙" w:cs="TH NiramitIT๙"/>
          <w:sz w:val="32"/>
          <w:szCs w:val="32"/>
          <w:cs/>
        </w:rPr>
        <w:t xml:space="preserve">ชนในกลุ่มตำบล เพิ่มขึ้นปีละ   </w:t>
      </w:r>
      <w:r w:rsidR="007E2747" w:rsidRPr="00F00827">
        <w:rPr>
          <w:rFonts w:ascii="TH NiramitIT๙" w:hAnsi="TH NiramitIT๙" w:cs="TH NiramitIT๙"/>
          <w:sz w:val="32"/>
          <w:szCs w:val="32"/>
        </w:rPr>
        <w:t xml:space="preserve">5   </w:t>
      </w:r>
      <w:r w:rsidRPr="00F00827">
        <w:rPr>
          <w:rFonts w:ascii="TH NiramitIT๙" w:hAnsi="TH NiramitIT๙" w:cs="TH NiramitIT๙"/>
          <w:sz w:val="32"/>
          <w:szCs w:val="32"/>
        </w:rPr>
        <w:t>%</w:t>
      </w:r>
    </w:p>
    <w:p w:rsidR="00241C9D" w:rsidRPr="00F00827" w:rsidRDefault="00241C9D" w:rsidP="00241C9D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>2. จำนวนนักท่องเที่ยวทั้งชาวไทยแ</w:t>
      </w:r>
      <w:r w:rsidR="007E2747" w:rsidRPr="00F00827">
        <w:rPr>
          <w:rFonts w:ascii="TH NiramitIT๙" w:hAnsi="TH NiramitIT๙" w:cs="TH NiramitIT๙"/>
          <w:sz w:val="32"/>
          <w:szCs w:val="32"/>
          <w:cs/>
        </w:rPr>
        <w:t xml:space="preserve">ละชาวต่างประเทศ เพิ่มขึ้น ปีละ   </w:t>
      </w:r>
      <w:r w:rsidR="007E2747" w:rsidRPr="00F00827">
        <w:rPr>
          <w:rFonts w:ascii="TH NiramitIT๙" w:hAnsi="TH NiramitIT๙" w:cs="TH NiramitIT๙"/>
          <w:sz w:val="32"/>
          <w:szCs w:val="32"/>
        </w:rPr>
        <w:t xml:space="preserve">3   </w:t>
      </w:r>
      <w:r w:rsidRPr="00F00827">
        <w:rPr>
          <w:rFonts w:ascii="TH NiramitIT๙" w:hAnsi="TH NiramitIT๙" w:cs="TH NiramitIT๙"/>
          <w:sz w:val="32"/>
          <w:szCs w:val="32"/>
        </w:rPr>
        <w:t>%</w:t>
      </w:r>
    </w:p>
    <w:p w:rsidR="00241C9D" w:rsidRPr="00F00827" w:rsidRDefault="00241C9D" w:rsidP="00241C9D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</w:rPr>
        <w:t xml:space="preserve">3. </w:t>
      </w:r>
      <w:r w:rsidRPr="00F00827">
        <w:rPr>
          <w:rFonts w:ascii="TH NiramitIT๙" w:hAnsi="TH NiramitIT๙" w:cs="TH NiramitIT๙"/>
          <w:sz w:val="32"/>
          <w:szCs w:val="32"/>
          <w:cs/>
        </w:rPr>
        <w:t>พัฒนาศักยภาพและเชื่อมโยงการท่องเที่ยวของกลุ่ม</w:t>
      </w:r>
      <w:r w:rsidR="007E2747" w:rsidRPr="00F00827">
        <w:rPr>
          <w:rFonts w:ascii="TH NiramitIT๙" w:hAnsi="TH NiramitIT๙" w:cs="TH NiramitIT๙"/>
          <w:sz w:val="32"/>
          <w:szCs w:val="32"/>
          <w:cs/>
        </w:rPr>
        <w:t>ตำบล</w:t>
      </w:r>
    </w:p>
    <w:p w:rsidR="00241C9D" w:rsidRPr="00F00827" w:rsidRDefault="00241C9D" w:rsidP="00241C9D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F00827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วัตถุประสงค์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>1.</w:t>
      </w:r>
      <w:r w:rsidR="00EA1E8B" w:rsidRPr="00F00827">
        <w:rPr>
          <w:rFonts w:ascii="TH NiramitIT๙" w:hAnsi="TH NiramitIT๙" w:cs="TH NiramitIT๙"/>
          <w:sz w:val="32"/>
          <w:szCs w:val="32"/>
          <w:cs/>
        </w:rPr>
        <w:t xml:space="preserve"> เพื่อเพิ่มศักยภาพการท่องเที่ยว</w:t>
      </w:r>
      <w:r w:rsidRPr="00F00827">
        <w:rPr>
          <w:rFonts w:ascii="TH NiramitIT๙" w:hAnsi="TH NiramitIT๙" w:cs="TH NiramitIT๙"/>
          <w:sz w:val="32"/>
          <w:szCs w:val="32"/>
          <w:cs/>
        </w:rPr>
        <w:t>และขยายโอกาสด้านการตลาดท่องเที่ยว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 xml:space="preserve">2. ส่งเสริมการสร้างรายได้จากการผลิต และการจำหน่ายสินค้า </w:t>
      </w:r>
      <w:r w:rsidRPr="00F00827">
        <w:rPr>
          <w:rFonts w:ascii="TH NiramitIT๙" w:hAnsi="TH NiramitIT๙" w:cs="TH NiramitIT๙"/>
          <w:sz w:val="32"/>
          <w:szCs w:val="32"/>
        </w:rPr>
        <w:t>OTOP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</w:rPr>
        <w:tab/>
        <w:t xml:space="preserve">3. </w:t>
      </w:r>
      <w:r w:rsidRPr="00F00827">
        <w:rPr>
          <w:rFonts w:ascii="TH NiramitIT๙" w:hAnsi="TH NiramitIT๙" w:cs="TH NiramitIT๙"/>
          <w:sz w:val="32"/>
          <w:szCs w:val="32"/>
          <w:cs/>
        </w:rPr>
        <w:t>ส่งเสริมการมีส่วนร่วมของประชาชนในการพัฒนาการท่องเที่ยว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F00827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นโยบาย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>1. สร้างมู</w:t>
      </w:r>
      <w:r w:rsidR="007E2747" w:rsidRPr="00F00827">
        <w:rPr>
          <w:rFonts w:ascii="TH NiramitIT๙" w:hAnsi="TH NiramitIT๙" w:cs="TH NiramitIT๙"/>
          <w:sz w:val="32"/>
          <w:szCs w:val="32"/>
          <w:cs/>
        </w:rPr>
        <w:t>ลค่าเพิ่มของผลผลิตในกลุ่มตำบล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>2. สร้างรายได้ให้กับชุมชน ในแหล่งท่องเที่ยว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>3. ส่งเสริมการใช้ทรัพยากรธรรมชาติอย่างมีประสิทธิภาพ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>4. รักษาดุลยภาพสิ่งแวดล้อม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sz w:val="32"/>
          <w:szCs w:val="32"/>
          <w:cs/>
        </w:rPr>
        <w:tab/>
        <w:t>5. เสริมสร้าง และพัฒนาชุมชนให้เข้มแข็ง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7E2747" w:rsidRPr="00F00827" w:rsidRDefault="007E2747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EA1E8B" w:rsidRPr="00F00827" w:rsidRDefault="00EA1E8B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3A23B8" w:rsidP="005D0779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แนวทางการกำหนดยุทธศาสตร์</w:t>
      </w:r>
      <w:r w:rsidR="00241C9D" w:rsidRPr="00F00827">
        <w:rPr>
          <w:rFonts w:ascii="TH NiramitIT๙" w:hAnsi="TH NiramitIT๙" w:cs="TH NiramitIT๙"/>
          <w:b/>
          <w:bCs/>
          <w:sz w:val="52"/>
          <w:szCs w:val="52"/>
          <w:cs/>
        </w:rPr>
        <w:t>และแผนกลยุทธ์</w:t>
      </w:r>
    </w:p>
    <w:p w:rsidR="00241C9D" w:rsidRPr="00F00827" w:rsidRDefault="00241C9D" w:rsidP="00241C9D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b/>
          <w:bCs/>
          <w:sz w:val="32"/>
          <w:szCs w:val="32"/>
          <w:cs/>
        </w:rPr>
        <w:t>ตารางยุทธศาสตร์ และแผนกลยุทธ์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027"/>
      </w:tblGrid>
      <w:tr w:rsidR="00241C9D" w:rsidRPr="00F00827" w:rsidTr="006E2B4D">
        <w:tc>
          <w:tcPr>
            <w:tcW w:w="4261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27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แผนกลยุทธ์</w:t>
            </w:r>
          </w:p>
        </w:tc>
      </w:tr>
      <w:tr w:rsidR="00241C9D" w:rsidRPr="00F00827" w:rsidTr="006E2B4D">
        <w:tc>
          <w:tcPr>
            <w:tcW w:w="4261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1. การพัฒนาแหล่งท่องเที่ยว</w:t>
            </w:r>
          </w:p>
        </w:tc>
        <w:tc>
          <w:tcPr>
            <w:tcW w:w="5027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1. การยกระดับแหล่งที่เป็น 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Brand 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ให้เป็นแหล่งระดับชาติ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2. การเชื่อม</w:t>
            </w:r>
            <w:r w:rsidR="007A6408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ยงแหล่งท่องเที่ยวให้เป็นเส้นทางท่องเที่ยว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การบริหารจัดการแหล่ง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4. การสร้างกิจกรรมในแหล่ง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5. การอนุรักษ์แหล่ง</w:t>
            </w:r>
          </w:p>
        </w:tc>
      </w:tr>
      <w:tr w:rsidR="00241C9D" w:rsidRPr="00F00827" w:rsidTr="006E2B4D">
        <w:tc>
          <w:tcPr>
            <w:tcW w:w="4261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2. การพัฒนาการบริการ</w:t>
            </w:r>
          </w:p>
        </w:tc>
        <w:tc>
          <w:tcPr>
            <w:tcW w:w="5027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1. การสร้างมาตรฐานบริการ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2. </w:t>
            </w:r>
            <w:r w:rsidR="00223E9C">
              <w:rPr>
                <w:rFonts w:ascii="TH NiramitIT๙" w:hAnsi="TH NiramitIT๙" w:cs="TH NiramitIT๙"/>
                <w:sz w:val="32"/>
                <w:szCs w:val="32"/>
                <w:cs/>
              </w:rPr>
              <w:t>การพัฒนาสิ่งอำน</w:t>
            </w:r>
            <w:r w:rsidR="00223E9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ยความสะดวก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การสร้างมาตรฐานความปลอดภัย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4. การพัฒนาเทคโนโลยีสารสนเทศ เพื่อบริการในแหล่ง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5. การพัฒนาสินค้าของที่ระลึก</w:t>
            </w:r>
          </w:p>
        </w:tc>
      </w:tr>
      <w:tr w:rsidR="00241C9D" w:rsidRPr="00F00827" w:rsidTr="006E2B4D">
        <w:tc>
          <w:tcPr>
            <w:tcW w:w="4261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การพัฒนาการตลาด และประชาสัมพันธ์</w:t>
            </w:r>
          </w:p>
        </w:tc>
        <w:tc>
          <w:tcPr>
            <w:tcW w:w="5027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1. การสร้างจุดขาย (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>Branding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2. การพัฒนาสารสนเทศ เพื่อการตลาด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การเผยแพร่ ประชาสัมพันธ์การท่องเที่ยว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4. การยกระดับจุดขาย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5. การสร้างกิจกรรมทางการตลาด</w:t>
            </w:r>
          </w:p>
        </w:tc>
      </w:tr>
      <w:tr w:rsidR="00241C9D" w:rsidRPr="00F00827" w:rsidTr="006E2B4D">
        <w:tc>
          <w:tcPr>
            <w:tcW w:w="4261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4. การพัฒนาบุคลากร</w:t>
            </w:r>
          </w:p>
        </w:tc>
        <w:tc>
          <w:tcPr>
            <w:tcW w:w="5027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1. การพัฒนาบุคลากรด้าน การสร้างผลิตภัณฑ์ 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>OTOP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เสริมการท่องเที่ยว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2. พัฒนาผู้บริหารแหล่ง ผู้ให้บริการในแหล่ง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การพัฒนามาตรฐานอาชีพบริการท่องเที่ยว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4. การพัฒนาผู้ประกอบการ 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>SME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ในธุรกิจท่องเที่ยว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5. ส่งเสริมให้บุคลากรด้านการท่องเที่ยวใช้เทคโนโลยีสารสนเทศ</w:t>
            </w:r>
          </w:p>
        </w:tc>
      </w:tr>
    </w:tbl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  <w:cs/>
        </w:rPr>
      </w:pPr>
    </w:p>
    <w:p w:rsidR="00157207" w:rsidRPr="00F00827" w:rsidRDefault="00157207" w:rsidP="00241C9D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7848A7" w:rsidRPr="00F00827" w:rsidRDefault="007848A7" w:rsidP="00241C9D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72513E" w:rsidRPr="00F00827" w:rsidRDefault="0072513E" w:rsidP="00241C9D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  <w:r w:rsidRPr="00F00827">
        <w:rPr>
          <w:rFonts w:ascii="TH NiramitIT๙" w:hAnsi="TH NiramitIT๙" w:cs="TH NiramitIT๙"/>
          <w:b/>
          <w:bCs/>
          <w:sz w:val="32"/>
          <w:szCs w:val="32"/>
          <w:cs/>
        </w:rPr>
        <w:t>ตาราง</w:t>
      </w:r>
      <w:r w:rsidR="00EA1E8B" w:rsidRPr="00F00827">
        <w:rPr>
          <w:rFonts w:ascii="TH NiramitIT๙" w:hAnsi="TH NiramitIT๙" w:cs="TH NiramitIT๙"/>
          <w:b/>
          <w:bCs/>
          <w:sz w:val="32"/>
          <w:szCs w:val="32"/>
          <w:cs/>
        </w:rPr>
        <w:t>ยุทธศาสตร์</w:t>
      </w:r>
      <w:r w:rsidRPr="00F00827">
        <w:rPr>
          <w:rFonts w:ascii="TH NiramitIT๙" w:hAnsi="TH NiramitIT๙" w:cs="TH NiramitIT๙"/>
          <w:b/>
          <w:bCs/>
          <w:sz w:val="32"/>
          <w:szCs w:val="32"/>
          <w:cs/>
        </w:rPr>
        <w:t>และแผนกลยุทธ์</w:t>
      </w:r>
      <w:r w:rsidRPr="00F00827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F00827">
        <w:rPr>
          <w:rFonts w:ascii="TH NiramitIT๙" w:hAnsi="TH NiramitIT๙" w:cs="TH NiramitIT๙"/>
          <w:b/>
          <w:bCs/>
          <w:sz w:val="32"/>
          <w:szCs w:val="32"/>
          <w:cs/>
        </w:rPr>
        <w:t>(ต่อ)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027"/>
      </w:tblGrid>
      <w:tr w:rsidR="00241C9D" w:rsidRPr="00F00827" w:rsidTr="006E2B4D">
        <w:tc>
          <w:tcPr>
            <w:tcW w:w="4261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27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แผนกลยุทธ์</w:t>
            </w:r>
          </w:p>
        </w:tc>
      </w:tr>
      <w:tr w:rsidR="00241C9D" w:rsidRPr="00F00827" w:rsidTr="006E2B4D">
        <w:tc>
          <w:tcPr>
            <w:tcW w:w="4261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5. 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การบูรณาการ</w:t>
            </w:r>
          </w:p>
        </w:tc>
        <w:tc>
          <w:tcPr>
            <w:tcW w:w="5027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1. การเชื่อมโยงการท่องเที่ยวกับอุตสาหกรรม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2. การเชื่อมโยงการท่องเที่ยวกับการเกษตร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การเชื่อมโยงการท่องเที่ยวกับการพัฒนาชุมชน</w:t>
            </w:r>
          </w:p>
        </w:tc>
      </w:tr>
      <w:tr w:rsidR="00241C9D" w:rsidRPr="00F00827" w:rsidTr="006E2B4D">
        <w:tc>
          <w:tcPr>
            <w:tcW w:w="4261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6. การเชื่อมโยงกลุ่ม</w:t>
            </w:r>
            <w:r w:rsidR="00157207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ตำบล</w:t>
            </w:r>
          </w:p>
        </w:tc>
        <w:tc>
          <w:tcPr>
            <w:tcW w:w="5027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1. การเชื่อมโยงเส้นทางท่องเที่ยว เชื่อมโยงกับแหล่งท่องเที่ยว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2. พัฒนาส่งเสริมการตลาดร่วมกัน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3. พัฒนาส่งเสริมการตลาดร่วมกัน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4. ร่วมกันสร้าง 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>Branding</w:t>
            </w:r>
          </w:p>
        </w:tc>
      </w:tr>
    </w:tbl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  <w:cs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157207" w:rsidRPr="00F00827" w:rsidRDefault="00157207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F00827" w:rsidRDefault="00F00827" w:rsidP="00F00827">
      <w:pPr>
        <w:rPr>
          <w:rFonts w:ascii="TH NiramitIT๙" w:hAnsi="TH NiramitIT๙" w:cs="TH NiramitIT๙"/>
          <w:sz w:val="32"/>
          <w:szCs w:val="32"/>
        </w:rPr>
      </w:pPr>
    </w:p>
    <w:p w:rsidR="003119E1" w:rsidRDefault="003119E1" w:rsidP="00F00827">
      <w:pPr>
        <w:rPr>
          <w:rFonts w:ascii="TH NiramitIT๙" w:hAnsi="TH NiramitIT๙" w:cs="TH NiramitIT๙"/>
          <w:b/>
          <w:bCs/>
          <w:sz w:val="44"/>
          <w:szCs w:val="44"/>
        </w:rPr>
      </w:pPr>
    </w:p>
    <w:p w:rsidR="003119E1" w:rsidRPr="00F00827" w:rsidRDefault="003119E1" w:rsidP="00F00827">
      <w:pPr>
        <w:rPr>
          <w:rFonts w:ascii="TH NiramitIT๙" w:hAnsi="TH NiramitIT๙" w:cs="TH NiramitIT๙"/>
          <w:b/>
          <w:bCs/>
          <w:sz w:val="44"/>
          <w:szCs w:val="44"/>
        </w:rPr>
      </w:pPr>
    </w:p>
    <w:p w:rsidR="00241C9D" w:rsidRPr="00F00827" w:rsidRDefault="00241C9D" w:rsidP="005D0779">
      <w:pPr>
        <w:jc w:val="center"/>
        <w:rPr>
          <w:rFonts w:ascii="TH NiramitIT๙" w:hAnsi="TH NiramitIT๙" w:cs="TH NiramitIT๙"/>
          <w:b/>
          <w:bCs/>
          <w:sz w:val="44"/>
          <w:szCs w:val="44"/>
          <w:cs/>
        </w:rPr>
      </w:pPr>
      <w:r w:rsidRPr="00F00827">
        <w:rPr>
          <w:rFonts w:ascii="TH NiramitIT๙" w:hAnsi="TH NiramitIT๙" w:cs="TH NiramitIT๙"/>
          <w:b/>
          <w:bCs/>
          <w:sz w:val="44"/>
          <w:szCs w:val="44"/>
          <w:cs/>
        </w:rPr>
        <w:t>โครงการ</w:t>
      </w:r>
      <w:r w:rsidR="00EA1E8B" w:rsidRPr="00F00827">
        <w:rPr>
          <w:rFonts w:ascii="TH NiramitIT๙" w:hAnsi="TH NiramitIT๙" w:cs="TH NiramitIT๙"/>
          <w:b/>
          <w:bCs/>
          <w:sz w:val="44"/>
          <w:szCs w:val="44"/>
          <w:cs/>
        </w:rPr>
        <w:t>รองรับแผนกลยุทธ์ของ</w:t>
      </w:r>
      <w:r w:rsidR="00A66E0C" w:rsidRPr="00F00827">
        <w:rPr>
          <w:rFonts w:ascii="TH NiramitIT๙" w:hAnsi="TH NiramitIT๙" w:cs="TH NiramitIT๙"/>
          <w:b/>
          <w:bCs/>
          <w:sz w:val="44"/>
          <w:szCs w:val="44"/>
          <w:cs/>
        </w:rPr>
        <w:t>เทศบาลตำบล</w:t>
      </w:r>
      <w:r w:rsidR="00EA1E8B" w:rsidRPr="00F00827">
        <w:rPr>
          <w:rFonts w:ascii="TH NiramitIT๙" w:hAnsi="TH NiramitIT๙" w:cs="TH NiramitIT๙"/>
          <w:b/>
          <w:bCs/>
          <w:sz w:val="44"/>
          <w:szCs w:val="44"/>
          <w:cs/>
        </w:rPr>
        <w:t>สบเตี๊ยะ</w:t>
      </w: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3132"/>
        <w:gridCol w:w="3844"/>
      </w:tblGrid>
      <w:tr w:rsidR="00241C9D" w:rsidRPr="00F00827" w:rsidTr="006E2B4D">
        <w:tc>
          <w:tcPr>
            <w:tcW w:w="2492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32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844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โครงการรองรับ</w:t>
            </w:r>
          </w:p>
        </w:tc>
      </w:tr>
      <w:tr w:rsidR="00241C9D" w:rsidRPr="00F00827" w:rsidTr="006E2B4D">
        <w:tc>
          <w:tcPr>
            <w:tcW w:w="2492" w:type="dxa"/>
            <w:vMerge w:val="restart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การพัฒนาแหล่งท่องเที่ยว</w:t>
            </w: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ยกระดับแหล่งที่เป็น </w:t>
            </w: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Brand </w:t>
            </w: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ให้เป็นแหล่งระดับชาติ</w:t>
            </w:r>
          </w:p>
        </w:tc>
        <w:tc>
          <w:tcPr>
            <w:tcW w:w="3844" w:type="dxa"/>
          </w:tcPr>
          <w:p w:rsidR="00241C9D" w:rsidRPr="00F00827" w:rsidRDefault="007D3E54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="00EA1E8B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พัฒนาหมู่บ้านหัตถกรรมล้านนาต้นแบบ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เชื่อมโยงแหล่งท่องเที่ยวให้เป็นเส้นทางท่องเที่ยว</w:t>
            </w:r>
          </w:p>
        </w:tc>
        <w:tc>
          <w:tcPr>
            <w:tcW w:w="3844" w:type="dxa"/>
          </w:tcPr>
          <w:p w:rsidR="00241C9D" w:rsidRPr="00F00827" w:rsidRDefault="007D3E54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โครงการทำเส้นทางเชื่อมโยง</w:t>
            </w:r>
            <w:r w:rsidR="00EA1E8B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หมู่บ้านเศรษฐกิจพอเพียง-บ้านไร่ไผ่งาม-</w:t>
            </w:r>
            <w:r w:rsidR="00F001A7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หมู่บ้านหัตถกรรมล้านนาต้นแบบ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บริหารจัดการแหล่ง</w:t>
            </w:r>
          </w:p>
        </w:tc>
        <w:tc>
          <w:tcPr>
            <w:tcW w:w="3844" w:type="dxa"/>
          </w:tcPr>
          <w:p w:rsidR="00241C9D" w:rsidRPr="00F00827" w:rsidRDefault="009C4012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โครงการจัดตั้งคณะกรรมการบริหารจัดการ 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Brand 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ประจำ</w:t>
            </w:r>
            <w:r w:rsidR="009B4EEA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ตำบล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สร้างกิจกรรมในแหล่ง</w:t>
            </w:r>
          </w:p>
        </w:tc>
        <w:tc>
          <w:tcPr>
            <w:tcW w:w="3844" w:type="dxa"/>
          </w:tcPr>
          <w:p w:rsidR="00241C9D" w:rsidRPr="00F00827" w:rsidRDefault="009B4EEA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ล่องเรือชมวิวริมฝั่งแม่น้ำปิง</w:t>
            </w:r>
          </w:p>
          <w:p w:rsidR="009B4EEA" w:rsidRPr="00F00827" w:rsidRDefault="009B4EEA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โครงการแต่งไทยขายของใน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ตลาดพื้นเมือง</w:t>
            </w:r>
          </w:p>
          <w:p w:rsidR="00241C9D" w:rsidRPr="00F00827" w:rsidRDefault="009B4EEA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โครงการจัดทำเส้นทางท่องเที่ยว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หมู่บ้านหัตถกรรมล้านนาต้นแบบ</w:t>
            </w:r>
          </w:p>
          <w:p w:rsidR="00241C9D" w:rsidRPr="00F00827" w:rsidRDefault="009B4EEA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โครงการพัฒนา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ดอยโมคคัลลาน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เป็นจุดถ่ายภาพ (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</w:rPr>
              <w:t>Land Mark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  <w:p w:rsidR="007D3E54" w:rsidRDefault="00375401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-โครงการจัดทำแพริมน้ำหน้าวัดวังปลาสร้อย</w:t>
            </w:r>
            <w:r w:rsidR="007D3E54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พัฒนาแหล่งท่องเที่ยวและ</w:t>
            </w:r>
            <w:r w:rsidR="007D3E54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อนุรักษ์พันธุ์สัตว์น้ำ</w:t>
            </w:r>
          </w:p>
          <w:p w:rsidR="003119E1" w:rsidRPr="00F00827" w:rsidRDefault="003119E1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-โครงการจัดทำเส้นทางท่องเที่ยวหมู่บ้าน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เศรษฐกิจพอเพียง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อนุรักษ์แหล่ง</w:t>
            </w:r>
          </w:p>
        </w:tc>
        <w:tc>
          <w:tcPr>
            <w:tcW w:w="3844" w:type="dxa"/>
          </w:tcPr>
          <w:p w:rsidR="00241C9D" w:rsidRPr="00F00827" w:rsidRDefault="007D3E54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โครงการจัดทำแผนอนุรั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กษ์แหล่งท่องเที่ยว ตำบลสบเตี๊ยะ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อย่างยั่งยืน</w:t>
            </w:r>
          </w:p>
          <w:p w:rsidR="00241C9D" w:rsidRPr="00F00827" w:rsidRDefault="007D3E54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โครงการจัดทำแผ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นแม่บทด้านการพัฒนาการท่องเที่ยวเจดีย์หมื่นพริกหมื่นเกลือ</w:t>
            </w:r>
          </w:p>
          <w:p w:rsidR="00241C9D" w:rsidRPr="00F00827" w:rsidRDefault="007D3E54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โครงการจัดทำแผนแม่บทด้านการพัฒนาการท่องเที่ยว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พระพุทธบาทห้วยอีลิง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tbl>
      <w:tblPr>
        <w:tblpPr w:leftFromText="180" w:rightFromText="180" w:vertAnchor="text" w:horzAnchor="margin" w:tblpY="10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240"/>
        <w:gridCol w:w="3780"/>
      </w:tblGrid>
      <w:tr w:rsidR="00241C9D" w:rsidRPr="00F00827" w:rsidTr="006E2B4D">
        <w:tc>
          <w:tcPr>
            <w:tcW w:w="2448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240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780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โครงการรองรับ</w:t>
            </w:r>
          </w:p>
        </w:tc>
      </w:tr>
      <w:tr w:rsidR="00241C9D" w:rsidRPr="00F00827" w:rsidTr="006E2B4D">
        <w:tc>
          <w:tcPr>
            <w:tcW w:w="2448" w:type="dxa"/>
            <w:vMerge w:val="restart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การพัฒนาการบริการ</w:t>
            </w:r>
          </w:p>
        </w:tc>
        <w:tc>
          <w:tcPr>
            <w:tcW w:w="3240" w:type="dxa"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สร้างมาตรฐานบริการ</w:t>
            </w:r>
          </w:p>
        </w:tc>
        <w:tc>
          <w:tcPr>
            <w:tcW w:w="3780" w:type="dxa"/>
          </w:tcPr>
          <w:p w:rsidR="00241C9D" w:rsidRPr="00F00827" w:rsidRDefault="009A2880" w:rsidP="006E2B4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โครงการส่งเสริมร้านอาหารเข้าสู่มาตรฐาน</w:t>
            </w:r>
            <w:r w:rsidR="00BB3764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อาหารปลอดภัย</w:t>
            </w:r>
          </w:p>
          <w:p w:rsidR="00241C9D" w:rsidRPr="00F00827" w:rsidRDefault="009A2880" w:rsidP="006E2B4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โครงการส่งเสริมโรงแรมที่พักสู่มาตรฐาน</w:t>
            </w:r>
          </w:p>
        </w:tc>
      </w:tr>
      <w:tr w:rsidR="00241C9D" w:rsidRPr="00F00827" w:rsidTr="006E2B4D">
        <w:tc>
          <w:tcPr>
            <w:tcW w:w="2448" w:type="dxa"/>
            <w:vMerge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240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พัฒนาสิ่งอำนวยความสะดวก</w:t>
            </w:r>
          </w:p>
        </w:tc>
        <w:tc>
          <w:tcPr>
            <w:tcW w:w="3780" w:type="dxa"/>
          </w:tcPr>
          <w:p w:rsidR="00241C9D" w:rsidRPr="00F00827" w:rsidRDefault="009A2880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โครงการสำรวจและปรับปรุงสิ่งอำนวยความสะดวกพื้นฐานในแหล่งท่องเที่ยว</w:t>
            </w:r>
          </w:p>
          <w:p w:rsidR="00241C9D" w:rsidRPr="00F00827" w:rsidRDefault="009A2880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โครงการจัดสร้างศูนย์บริการนักท่องเที่ยว</w:t>
            </w:r>
          </w:p>
          <w:p w:rsidR="00241C9D" w:rsidRPr="00F00827" w:rsidRDefault="009A2880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โครงการจัดทำและติดตั้งป้ายแสดง 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Brand 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ตำบลสบเตี๊ยะ</w:t>
            </w:r>
          </w:p>
          <w:p w:rsidR="00241C9D" w:rsidRPr="00F00827" w:rsidRDefault="009A2880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โครงการจัดทำและติดตั้งป้ายบอกระยะทาง และลักษณะเส้นทางแหล่งท่องเที่ยว </w:t>
            </w:r>
          </w:p>
        </w:tc>
      </w:tr>
      <w:tr w:rsidR="00241C9D" w:rsidRPr="00F00827" w:rsidTr="006E2B4D">
        <w:tc>
          <w:tcPr>
            <w:tcW w:w="2448" w:type="dxa"/>
            <w:vMerge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240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สร้างมาตรฐานความปลอดภัย</w:t>
            </w:r>
          </w:p>
        </w:tc>
        <w:tc>
          <w:tcPr>
            <w:tcW w:w="3780" w:type="dxa"/>
          </w:tcPr>
          <w:p w:rsidR="00241C9D" w:rsidRPr="00F00827" w:rsidRDefault="009A2880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โครงการเสริมสร้างความปลอดภัยต่อร่างกาย ชีวิต และทรัพย์สิน ให้กับนักท่องเที่ยว</w:t>
            </w:r>
          </w:p>
        </w:tc>
      </w:tr>
      <w:tr w:rsidR="00241C9D" w:rsidRPr="00F00827" w:rsidTr="006E2B4D">
        <w:tc>
          <w:tcPr>
            <w:tcW w:w="2448" w:type="dxa"/>
            <w:vMerge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240" w:type="dxa"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พัฒนาเทคโนโลยีสารสนเทศ เพื่อบริการในแหล่ง</w:t>
            </w:r>
          </w:p>
        </w:tc>
        <w:tc>
          <w:tcPr>
            <w:tcW w:w="3780" w:type="dxa"/>
          </w:tcPr>
          <w:p w:rsidR="00241C9D" w:rsidRPr="00F00827" w:rsidRDefault="009A2880" w:rsidP="006E2B4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จัดทำฐานข้อมูลการท่องเที่ยวตำบลสบเตี๊ยะในรูปแบบ 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website </w:t>
            </w:r>
          </w:p>
        </w:tc>
      </w:tr>
      <w:tr w:rsidR="00241C9D" w:rsidRPr="00F00827" w:rsidTr="006E2B4D">
        <w:tc>
          <w:tcPr>
            <w:tcW w:w="2448" w:type="dxa"/>
            <w:vMerge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240" w:type="dxa"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พัฒนาสินค้าและของที่ระลึก</w:t>
            </w:r>
          </w:p>
        </w:tc>
        <w:tc>
          <w:tcPr>
            <w:tcW w:w="3780" w:type="dxa"/>
          </w:tcPr>
          <w:p w:rsidR="00241C9D" w:rsidRPr="00F00827" w:rsidRDefault="00693595" w:rsidP="006E2B4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</w:t>
            </w:r>
            <w:r w:rsidR="009A2880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ารของที่ระลึกเอกลักษณ์ตำบลสบเตี๊ยะ</w:t>
            </w:r>
          </w:p>
        </w:tc>
      </w:tr>
      <w:tr w:rsidR="00241C9D" w:rsidRPr="00F00827" w:rsidTr="006E2B4D">
        <w:tc>
          <w:tcPr>
            <w:tcW w:w="2448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การพัฒนาการตลาดประชาสัมพันธ์</w:t>
            </w:r>
          </w:p>
        </w:tc>
        <w:tc>
          <w:tcPr>
            <w:tcW w:w="3240" w:type="dxa"/>
          </w:tcPr>
          <w:p w:rsidR="00241C9D" w:rsidRPr="00F00827" w:rsidRDefault="00241C9D" w:rsidP="006E2B4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พัฒนาสารสนเทศเพื่อการตลาด</w:t>
            </w:r>
          </w:p>
        </w:tc>
        <w:tc>
          <w:tcPr>
            <w:tcW w:w="3780" w:type="dxa"/>
          </w:tcPr>
          <w:p w:rsidR="00241C9D" w:rsidRPr="00F00827" w:rsidRDefault="009C4012" w:rsidP="006E2B4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โครงการจัดทำฐาน</w:t>
            </w:r>
            <w:r w:rsidR="00CC433B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ข้อมูลการท่องเที่ยวตำบลสบเตี๊ยะ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ในรูปแบบ 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</w:rPr>
              <w:t>website</w:t>
            </w:r>
          </w:p>
        </w:tc>
      </w:tr>
    </w:tbl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7848A7" w:rsidRPr="00F00827" w:rsidRDefault="007848A7" w:rsidP="00241C9D">
      <w:pPr>
        <w:rPr>
          <w:rFonts w:ascii="TH NiramitIT๙" w:hAnsi="TH NiramitIT๙" w:cs="TH NiramitIT๙"/>
          <w:sz w:val="32"/>
          <w:szCs w:val="32"/>
        </w:rPr>
      </w:pPr>
    </w:p>
    <w:p w:rsidR="007848A7" w:rsidRPr="00F00827" w:rsidRDefault="007848A7" w:rsidP="00241C9D">
      <w:pPr>
        <w:rPr>
          <w:rFonts w:ascii="TH NiramitIT๙" w:hAnsi="TH NiramitIT๙" w:cs="TH NiramitIT๙"/>
          <w:sz w:val="32"/>
          <w:szCs w:val="32"/>
        </w:rPr>
      </w:pPr>
    </w:p>
    <w:p w:rsidR="007848A7" w:rsidRPr="00F00827" w:rsidRDefault="007848A7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3132"/>
        <w:gridCol w:w="3844"/>
      </w:tblGrid>
      <w:tr w:rsidR="00241C9D" w:rsidRPr="00F00827" w:rsidTr="006E2B4D">
        <w:tc>
          <w:tcPr>
            <w:tcW w:w="249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32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844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โครงการรองรับ</w:t>
            </w:r>
          </w:p>
        </w:tc>
      </w:tr>
      <w:tr w:rsidR="00241C9D" w:rsidRPr="00F00827" w:rsidTr="006E2B4D">
        <w:tc>
          <w:tcPr>
            <w:tcW w:w="2492" w:type="dxa"/>
            <w:vMerge w:val="restart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เผยแพร่ประชาสัมพันธ์การท่องเที่ยว</w:t>
            </w:r>
          </w:p>
        </w:tc>
        <w:tc>
          <w:tcPr>
            <w:tcW w:w="3844" w:type="dxa"/>
          </w:tcPr>
          <w:p w:rsidR="00241C9D" w:rsidRPr="00F00827" w:rsidRDefault="00870102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แผ่นพับเพื่อประชาสัมพันธ์การท่องเที่ยว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241C9D" w:rsidRPr="00F00827" w:rsidRDefault="00870102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โครงการจัดมหกรรม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ผ้าฝ้ายเย็บมือหมู่บ้านหัตถกรรมล้านนาต้นแบบ</w:t>
            </w:r>
          </w:p>
          <w:p w:rsidR="00241C9D" w:rsidRPr="00F00827" w:rsidRDefault="00870102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โครงการเชิญชวนสื่อมวลชน นักเขียน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แ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ละผู้ประกอบการธุรกิจนำเที่ยวเยือน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ตำบลสบเตี๊ยะ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สร้างกิจกรรมทางการตลาด</w:t>
            </w:r>
          </w:p>
        </w:tc>
        <w:tc>
          <w:tcPr>
            <w:tcW w:w="3844" w:type="dxa"/>
          </w:tcPr>
          <w:p w:rsidR="00241C9D" w:rsidRPr="00F00827" w:rsidRDefault="00870102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โครงการร่วมงานส่งเสริมการขายร่วมกับหน่วยงานภาครัฐและเอกชน</w:t>
            </w:r>
          </w:p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241C9D" w:rsidRPr="00F00827" w:rsidTr="006E2B4D">
        <w:tc>
          <w:tcPr>
            <w:tcW w:w="2492" w:type="dxa"/>
            <w:vMerge w:val="restart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เพื่อสร้างผลิตภัณฑ์ </w:t>
            </w: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OTOP </w:t>
            </w: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เสริมการท่องเที่ยว</w:t>
            </w:r>
          </w:p>
        </w:tc>
        <w:tc>
          <w:tcPr>
            <w:tcW w:w="3844" w:type="dxa"/>
          </w:tcPr>
          <w:p w:rsidR="00241C9D" w:rsidRPr="00F00827" w:rsidRDefault="00B8131E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-โครงการฝึกอบรมการออก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แบบผลิตภัณฑ์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 OTOP 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เสริมการท่องเที่ยว</w:t>
            </w:r>
          </w:p>
          <w:p w:rsidR="00B8131E" w:rsidRPr="00F00827" w:rsidRDefault="00B8131E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-โครงการพัฒนาผลิตภัณฑ์สินค้า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 OTOP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เพื่อพัฒนาผู้บริหารแหล่ง</w:t>
            </w:r>
          </w:p>
        </w:tc>
        <w:tc>
          <w:tcPr>
            <w:tcW w:w="3844" w:type="dxa"/>
          </w:tcPr>
          <w:p w:rsidR="00241C9D" w:rsidRPr="00F00827" w:rsidRDefault="00B8131E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โครงการฝึกอบรมหลักสูตรการบร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ิหารจัดการแหล่งท่องเที่ยวให้กับผู้บริหาร/ส.</w:t>
            </w:r>
            <w:r w:rsidR="00A66E0C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ท.และพนักงานทต.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241C9D" w:rsidRPr="00F00827" w:rsidRDefault="00C06908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โครงการถวายความรู้แด่พระสงฆ์ในการบริหารจัดการแหล่งท่องเที่ยวประเภทวัด</w:t>
            </w:r>
          </w:p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โครงการเพิ่มศักยภาพบุคลาก</w:t>
            </w:r>
            <w:r w:rsidR="009C4012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รด้านการดูแลและรักษาคุณภาพสิ่ง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แวด</w:t>
            </w:r>
            <w:r w:rsidR="009C4012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ล้อม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ในแหล่งท่องเที่ยว</w:t>
            </w:r>
          </w:p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โครงการสัมมนา เรื่อง การจัดการท่องเที่ยวใน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พื้นที่ตำบลสบเตี๊ยะ</w:t>
            </w:r>
          </w:p>
        </w:tc>
      </w:tr>
      <w:tr w:rsidR="00241C9D" w:rsidRPr="00F00827" w:rsidTr="006E2B4D">
        <w:tc>
          <w:tcPr>
            <w:tcW w:w="2492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เพื่อพัฒนาผู้ให้บริการในแหล่ง</w:t>
            </w:r>
          </w:p>
        </w:tc>
        <w:tc>
          <w:tcPr>
            <w:tcW w:w="3844" w:type="dxa"/>
          </w:tcPr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โครงการฝึกอบรมบุคลากรร้านอาหาร โรงแรมที่พัก สู่การบริการที่เป็นเลิศ</w:t>
            </w:r>
          </w:p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โครงการอบรมบุคลากร เพื่อเป็นผู้นำเที่ยวท้องถิ่น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โครงการทัศนศึกษาและดูงานการพัฒนาและการให้บริการภายในแหล่งท่องเที่ยวทั้งในประเทศและต่างประเทศ</w:t>
            </w:r>
          </w:p>
        </w:tc>
      </w:tr>
    </w:tbl>
    <w:p w:rsidR="00676AC3" w:rsidRPr="00F00827" w:rsidRDefault="00676AC3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693"/>
        <w:gridCol w:w="3327"/>
      </w:tblGrid>
      <w:tr w:rsidR="00241C9D" w:rsidRPr="00F00827" w:rsidTr="006E2B4D">
        <w:tc>
          <w:tcPr>
            <w:tcW w:w="2448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693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327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โครงการรองรับ</w:t>
            </w:r>
          </w:p>
        </w:tc>
      </w:tr>
      <w:tr w:rsidR="00241C9D" w:rsidRPr="00F00827" w:rsidTr="006E2B4D">
        <w:tc>
          <w:tcPr>
            <w:tcW w:w="2448" w:type="dxa"/>
            <w:vMerge w:val="restart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693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พัฒนาผู้ประกอบการ </w:t>
            </w: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SME</w:t>
            </w: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ในธุรกิจท่องเที่ยว</w:t>
            </w:r>
          </w:p>
        </w:tc>
        <w:tc>
          <w:tcPr>
            <w:tcW w:w="3327" w:type="dxa"/>
          </w:tcPr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โครงการฝึกอบรมผู้</w:t>
            </w:r>
            <w:r w:rsidR="00693595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ระกอบการ 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</w:rPr>
              <w:t>SME</w:t>
            </w:r>
          </w:p>
        </w:tc>
      </w:tr>
      <w:tr w:rsidR="00241C9D" w:rsidRPr="00F00827" w:rsidTr="006E2B4D">
        <w:tc>
          <w:tcPr>
            <w:tcW w:w="2448" w:type="dxa"/>
            <w:vMerge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693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ส่งเสริมให้บุคลากรด้านการท่องเที่ยวใช้เทคโนโลยีสารสนเทศ</w:t>
            </w:r>
          </w:p>
        </w:tc>
        <w:tc>
          <w:tcPr>
            <w:tcW w:w="3327" w:type="dxa"/>
          </w:tcPr>
          <w:p w:rsidR="00241C9D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โครงการฝึกอบรมบุคลากรด้านการท่องเที่ยวให้ใช้เทคโนโลยีสารสนเทศ</w:t>
            </w:r>
          </w:p>
        </w:tc>
      </w:tr>
      <w:tr w:rsidR="004A3CDF" w:rsidRPr="00F00827" w:rsidTr="006E2B4D">
        <w:tc>
          <w:tcPr>
            <w:tcW w:w="2448" w:type="dxa"/>
            <w:vMerge w:val="restart"/>
          </w:tcPr>
          <w:p w:rsidR="004A3CDF" w:rsidRPr="00F00827" w:rsidRDefault="004A3CDF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การบูรณาการ</w:t>
            </w:r>
          </w:p>
        </w:tc>
        <w:tc>
          <w:tcPr>
            <w:tcW w:w="3693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เชื่อมโยงการท่องเที่ยวกับการเกษตร</w:t>
            </w:r>
          </w:p>
        </w:tc>
        <w:tc>
          <w:tcPr>
            <w:tcW w:w="3327" w:type="dxa"/>
          </w:tcPr>
          <w:p w:rsidR="004A3CDF" w:rsidRPr="00F00827" w:rsidRDefault="004A3CDF" w:rsidP="006E2B4D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-โครงการส่งเสริมและจำห</w:t>
            </w:r>
            <w:r w:rsidR="001217FE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น่ายสินค้าทางการเกษตรสู่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ผู้ประกอบการทางธุรกิจท่องเที่ยว</w:t>
            </w:r>
          </w:p>
        </w:tc>
      </w:tr>
      <w:tr w:rsidR="004A3CDF" w:rsidRPr="00F00827" w:rsidTr="006E2B4D">
        <w:tc>
          <w:tcPr>
            <w:tcW w:w="2448" w:type="dxa"/>
            <w:vMerge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693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เชื่อมโยงการท่องเที่ยวเกี่ยวกับการศึกษา</w:t>
            </w:r>
          </w:p>
        </w:tc>
        <w:tc>
          <w:tcPr>
            <w:tcW w:w="3327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-โครงการสร้างผู้นำการท่องเที่ยวในโรงเรียน(มัคคุเทศก์น้อย)</w:t>
            </w:r>
          </w:p>
        </w:tc>
      </w:tr>
      <w:tr w:rsidR="004A3CDF" w:rsidRPr="00F00827" w:rsidTr="006E2B4D">
        <w:tc>
          <w:tcPr>
            <w:tcW w:w="2448" w:type="dxa"/>
            <w:vMerge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693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เชื่อมโยงการท่องเที่ยวกับการพัฒนาชุมชน</w:t>
            </w:r>
          </w:p>
        </w:tc>
        <w:tc>
          <w:tcPr>
            <w:tcW w:w="3327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-โครงการส่งเสริมการท่องเที่ยวแบบ </w:t>
            </w:r>
            <w:r w:rsidRPr="00F00827">
              <w:rPr>
                <w:rFonts w:ascii="TH NiramitIT๙" w:hAnsi="TH NiramitIT๙" w:cs="TH NiramitIT๙"/>
                <w:sz w:val="32"/>
                <w:szCs w:val="32"/>
              </w:rPr>
              <w:t>Home  Stay</w:t>
            </w:r>
          </w:p>
        </w:tc>
      </w:tr>
      <w:tr w:rsidR="004A3CDF" w:rsidRPr="00F00827" w:rsidTr="006E2B4D">
        <w:tc>
          <w:tcPr>
            <w:tcW w:w="2448" w:type="dxa"/>
            <w:vMerge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693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เชื่อมโยงเส้นทางท่องเที่ยวกับแหล่งท่องเที่ยว</w:t>
            </w:r>
          </w:p>
        </w:tc>
        <w:tc>
          <w:tcPr>
            <w:tcW w:w="3327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-โครงการจัดทำเส้นทางท่องเที่ยวเชื่อมโยงระหว่างหมู่บ้าน</w:t>
            </w:r>
          </w:p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-โครงการจัดทำป้ายบอกเส้นทางแหล่งท่องเที่ยวเชื่อมโยง</w:t>
            </w:r>
          </w:p>
          <w:p w:rsidR="004A3CDF" w:rsidRPr="00F00827" w:rsidRDefault="004A3CDF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-โครงการจัดทำแผนที่เชื่อมโยงในกลุ่มตำบล (ติดตั้งในแหล่ง)</w:t>
            </w:r>
          </w:p>
        </w:tc>
      </w:tr>
      <w:tr w:rsidR="004A3CDF" w:rsidRPr="00F00827" w:rsidTr="006E2B4D">
        <w:tc>
          <w:tcPr>
            <w:tcW w:w="2448" w:type="dxa"/>
          </w:tcPr>
          <w:p w:rsidR="004A3CDF" w:rsidRPr="00F00827" w:rsidRDefault="003071BE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การเชื่อมโยงกลุ่มตำบล</w:t>
            </w:r>
          </w:p>
        </w:tc>
        <w:tc>
          <w:tcPr>
            <w:tcW w:w="3693" w:type="dxa"/>
          </w:tcPr>
          <w:p w:rsidR="004A3CDF" w:rsidRPr="00F00827" w:rsidRDefault="004A3CDF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พัฒนาบุคลากรร่วมกัน</w:t>
            </w:r>
          </w:p>
        </w:tc>
        <w:tc>
          <w:tcPr>
            <w:tcW w:w="3327" w:type="dxa"/>
          </w:tcPr>
          <w:p w:rsidR="004A3CDF" w:rsidRPr="00F00827" w:rsidRDefault="003071BE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4A3CDF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โครงการอบรมมัคคุเทศก์ท้องถิ่น</w:t>
            </w:r>
          </w:p>
          <w:p w:rsidR="004A3CDF" w:rsidRPr="00F00827" w:rsidRDefault="003071BE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4A3CDF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โครงการอบรมผู้ให้บริการทางการท่องเที่ยว</w:t>
            </w:r>
          </w:p>
          <w:p w:rsidR="004A3CDF" w:rsidRPr="00F00827" w:rsidRDefault="003071BE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4A3CDF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โครงการสัมมนาภาครัฐ-เอกชน ด้านการท่องเที่ยว</w:t>
            </w:r>
          </w:p>
          <w:p w:rsidR="004A3CDF" w:rsidRPr="00F00827" w:rsidRDefault="003071BE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4A3CDF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โครงการศึกษาโครงสร้างทางการบริหารจัดการด้านการท่องเที่ยวร่วมกัน</w:t>
            </w:r>
          </w:p>
        </w:tc>
      </w:tr>
    </w:tbl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3071BE" w:rsidRPr="00F00827" w:rsidRDefault="003071BE" w:rsidP="00241C9D">
      <w:pPr>
        <w:rPr>
          <w:rFonts w:ascii="TH NiramitIT๙" w:hAnsi="TH NiramitIT๙" w:cs="TH NiramitIT๙"/>
          <w:sz w:val="32"/>
          <w:szCs w:val="32"/>
        </w:rPr>
      </w:pPr>
    </w:p>
    <w:p w:rsidR="003071BE" w:rsidRPr="00F00827" w:rsidRDefault="003071BE" w:rsidP="00241C9D">
      <w:pPr>
        <w:rPr>
          <w:rFonts w:ascii="TH NiramitIT๙" w:hAnsi="TH NiramitIT๙" w:cs="TH NiramitIT๙"/>
          <w:sz w:val="32"/>
          <w:szCs w:val="32"/>
        </w:rPr>
      </w:pPr>
    </w:p>
    <w:p w:rsidR="003071BE" w:rsidRPr="00F00827" w:rsidRDefault="003071BE" w:rsidP="00241C9D">
      <w:pPr>
        <w:rPr>
          <w:rFonts w:ascii="TH NiramitIT๙" w:hAnsi="TH NiramitIT๙" w:cs="TH NiramitIT๙"/>
          <w:sz w:val="32"/>
          <w:szCs w:val="32"/>
        </w:rPr>
      </w:pPr>
    </w:p>
    <w:p w:rsidR="003071BE" w:rsidRPr="00F00827" w:rsidRDefault="003071BE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2"/>
        <w:gridCol w:w="2916"/>
        <w:gridCol w:w="3420"/>
      </w:tblGrid>
      <w:tr w:rsidR="00241C9D" w:rsidRPr="00F00827" w:rsidTr="006E2B4D">
        <w:tc>
          <w:tcPr>
            <w:tcW w:w="3132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916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420" w:type="dxa"/>
          </w:tcPr>
          <w:p w:rsidR="00241C9D" w:rsidRPr="00F00827" w:rsidRDefault="00241C9D" w:rsidP="006E2B4D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โครงการรองรับ</w:t>
            </w:r>
          </w:p>
        </w:tc>
      </w:tr>
      <w:tr w:rsidR="00241C9D" w:rsidRPr="00F00827" w:rsidTr="006E2B4D">
        <w:tc>
          <w:tcPr>
            <w:tcW w:w="3132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916" w:type="dxa"/>
          </w:tcPr>
          <w:p w:rsidR="00241C9D" w:rsidRPr="00F00827" w:rsidRDefault="00241C9D" w:rsidP="00241C9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พัฒนาส่งเสริมการตลาดร่วมกัน</w:t>
            </w:r>
          </w:p>
        </w:tc>
        <w:tc>
          <w:tcPr>
            <w:tcW w:w="3420" w:type="dxa"/>
          </w:tcPr>
          <w:p w:rsidR="00241C9D" w:rsidRPr="00F00827" w:rsidRDefault="00320AF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โครงการมหกรรม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ผ้าฝ้ายทอมือ</w:t>
            </w:r>
          </w:p>
          <w:p w:rsidR="00241C9D" w:rsidRPr="00F00827" w:rsidRDefault="00320AF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โครงการทัศนศึกษาเส้นทางแหล่งท่องเที่ยวที่กำหนด</w:t>
            </w:r>
          </w:p>
          <w:p w:rsidR="00241C9D" w:rsidRPr="00F00827" w:rsidRDefault="00320AF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โครงการร่วมงานส่งเสริมการขาย</w:t>
            </w:r>
          </w:p>
          <w:p w:rsidR="00241C9D" w:rsidRPr="00F00827" w:rsidRDefault="00320AF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โครงการจัดทำเอกสารเผยแพร่เส้นทางการท่องเที่ยวเชื่อมโยง</w:t>
            </w:r>
          </w:p>
          <w:p w:rsidR="00241C9D" w:rsidRPr="00F00827" w:rsidRDefault="00320AFD" w:rsidP="00241C9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โครงการโฆษณาผ่านสื่อทุกแขนง</w:t>
            </w:r>
          </w:p>
          <w:p w:rsidR="00241C9D" w:rsidRPr="00F00827" w:rsidRDefault="00320AFD" w:rsidP="00241C9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241C9D"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โ</w:t>
            </w:r>
            <w:r w:rsidRPr="00F00827">
              <w:rPr>
                <w:rFonts w:ascii="TH NiramitIT๙" w:hAnsi="TH NiramitIT๙" w:cs="TH NiramitIT๙"/>
                <w:sz w:val="32"/>
                <w:szCs w:val="32"/>
                <w:cs/>
              </w:rPr>
              <w:t>ครงการส่งเสริมการขายในต่างจังหวัด</w:t>
            </w:r>
          </w:p>
        </w:tc>
      </w:tr>
    </w:tbl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</w:rPr>
      </w:pPr>
    </w:p>
    <w:p w:rsidR="00241C9D" w:rsidRPr="00F00827" w:rsidRDefault="00241C9D" w:rsidP="00241C9D">
      <w:pPr>
        <w:rPr>
          <w:rFonts w:ascii="TH NiramitIT๙" w:hAnsi="TH NiramitIT๙" w:cs="TH NiramitIT๙"/>
          <w:sz w:val="32"/>
          <w:szCs w:val="32"/>
          <w:cs/>
        </w:rPr>
      </w:pPr>
    </w:p>
    <w:p w:rsidR="008B529C" w:rsidRPr="00F00827" w:rsidRDefault="008B529C" w:rsidP="00195326">
      <w:pPr>
        <w:rPr>
          <w:rFonts w:ascii="TH NiramitIT๙" w:hAnsi="TH NiramitIT๙" w:cs="TH NiramitIT๙"/>
        </w:rPr>
      </w:pPr>
    </w:p>
    <w:p w:rsidR="008B529C" w:rsidRPr="00F00827" w:rsidRDefault="008B529C" w:rsidP="00195326">
      <w:pPr>
        <w:rPr>
          <w:rFonts w:ascii="TH NiramitIT๙" w:hAnsi="TH NiramitIT๙" w:cs="TH NiramitIT๙"/>
        </w:rPr>
      </w:pPr>
    </w:p>
    <w:p w:rsidR="008B529C" w:rsidRPr="00F00827" w:rsidRDefault="008B529C" w:rsidP="00195326">
      <w:pPr>
        <w:rPr>
          <w:rFonts w:ascii="TH NiramitIT๙" w:hAnsi="TH NiramitIT๙" w:cs="TH NiramitIT๙"/>
        </w:rPr>
      </w:pPr>
    </w:p>
    <w:p w:rsidR="008B529C" w:rsidRPr="00F00827" w:rsidRDefault="008B529C" w:rsidP="00195326">
      <w:pPr>
        <w:rPr>
          <w:rFonts w:ascii="TH NiramitIT๙" w:hAnsi="TH NiramitIT๙" w:cs="TH NiramitIT๙"/>
        </w:rPr>
      </w:pPr>
    </w:p>
    <w:p w:rsidR="008B529C" w:rsidRPr="00F00827" w:rsidRDefault="008B529C" w:rsidP="00195326">
      <w:pPr>
        <w:rPr>
          <w:rFonts w:ascii="TH NiramitIT๙" w:hAnsi="TH NiramitIT๙" w:cs="TH NiramitIT๙"/>
        </w:rPr>
      </w:pPr>
    </w:p>
    <w:p w:rsidR="008B529C" w:rsidRPr="00F00827" w:rsidRDefault="008B529C" w:rsidP="00195326">
      <w:pPr>
        <w:rPr>
          <w:rFonts w:ascii="TH NiramitIT๙" w:hAnsi="TH NiramitIT๙" w:cs="TH NiramitIT๙"/>
        </w:rPr>
      </w:pPr>
    </w:p>
    <w:p w:rsidR="008B529C" w:rsidRPr="00F00827" w:rsidRDefault="008B529C" w:rsidP="00195326">
      <w:pPr>
        <w:rPr>
          <w:rFonts w:ascii="TH NiramitIT๙" w:hAnsi="TH NiramitIT๙" w:cs="TH NiramitIT๙"/>
          <w:cs/>
        </w:rPr>
      </w:pPr>
    </w:p>
    <w:sectPr w:rsidR="008B529C" w:rsidRPr="00F00827" w:rsidSect="004A5FDF">
      <w:headerReference w:type="even" r:id="rId7"/>
      <w:headerReference w:type="default" r:id="rId8"/>
      <w:pgSz w:w="11906" w:h="16838"/>
      <w:pgMar w:top="719" w:right="991" w:bottom="899" w:left="156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86" w:rsidRDefault="00151A86">
      <w:r>
        <w:separator/>
      </w:r>
    </w:p>
  </w:endnote>
  <w:endnote w:type="continuationSeparator" w:id="1">
    <w:p w:rsidR="00151A86" w:rsidRDefault="0015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?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86" w:rsidRDefault="00151A86">
      <w:r>
        <w:separator/>
      </w:r>
    </w:p>
  </w:footnote>
  <w:footnote w:type="continuationSeparator" w:id="1">
    <w:p w:rsidR="00151A86" w:rsidRDefault="00151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A7" w:rsidRDefault="0016689D" w:rsidP="00E11C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07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07A7" w:rsidRDefault="008907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A7" w:rsidRDefault="0016689D" w:rsidP="00E11C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07A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0A0A">
      <w:rPr>
        <w:rStyle w:val="a6"/>
        <w:noProof/>
        <w:cs/>
      </w:rPr>
      <w:t>๘</w:t>
    </w:r>
    <w:r>
      <w:rPr>
        <w:rStyle w:val="a6"/>
      </w:rPr>
      <w:fldChar w:fldCharType="end"/>
    </w:r>
  </w:p>
  <w:p w:rsidR="008907A7" w:rsidRDefault="008907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944"/>
    <w:multiLevelType w:val="hybridMultilevel"/>
    <w:tmpl w:val="51463C4C"/>
    <w:lvl w:ilvl="0" w:tplc="910AC47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091BC1"/>
    <w:multiLevelType w:val="hybridMultilevel"/>
    <w:tmpl w:val="052A6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55F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0FB25F4E"/>
    <w:multiLevelType w:val="multilevel"/>
    <w:tmpl w:val="4DA414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 New Roman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cs="Times New Roman" w:hint="default"/>
      </w:rPr>
    </w:lvl>
  </w:abstractNum>
  <w:abstractNum w:abstractNumId="4">
    <w:nsid w:val="1A625FB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>
    <w:nsid w:val="1AC3512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B4E370D"/>
    <w:multiLevelType w:val="hybridMultilevel"/>
    <w:tmpl w:val="2D6C0866"/>
    <w:lvl w:ilvl="0" w:tplc="F9B6681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69963F3C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6A1C46E4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1B2D20E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E3CC90B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46C8FA6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5F4AF5F2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30DF38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0D41BC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1C89666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>
    <w:nsid w:val="1EF41EFF"/>
    <w:multiLevelType w:val="hybridMultilevel"/>
    <w:tmpl w:val="5656910C"/>
    <w:lvl w:ilvl="0" w:tplc="FAC2A0C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5556203"/>
    <w:multiLevelType w:val="hybridMultilevel"/>
    <w:tmpl w:val="CB064CDC"/>
    <w:lvl w:ilvl="0" w:tplc="91366B94">
      <w:start w:val="3"/>
      <w:numFmt w:val="bullet"/>
      <w:lvlText w:val="-"/>
      <w:lvlJc w:val="left"/>
      <w:pPr>
        <w:ind w:left="720" w:hanging="360"/>
      </w:pPr>
      <w:rPr>
        <w:rFonts w:ascii="TH NiramitIT?" w:eastAsia="Times New Roman" w:hAnsi="TH NiramitIT?" w:hint="default"/>
      </w:rPr>
    </w:lvl>
    <w:lvl w:ilvl="1" w:tplc="75302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7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0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02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2C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0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A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C7833"/>
    <w:multiLevelType w:val="hybridMultilevel"/>
    <w:tmpl w:val="D278F274"/>
    <w:lvl w:ilvl="0" w:tplc="7B165EC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>
    <w:nsid w:val="2B9A7EC5"/>
    <w:multiLevelType w:val="multilevel"/>
    <w:tmpl w:val="2B8A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EB66D4"/>
    <w:multiLevelType w:val="singleLevel"/>
    <w:tmpl w:val="5718A9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ECC04EE"/>
    <w:multiLevelType w:val="singleLevel"/>
    <w:tmpl w:val="9154A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2FC42533"/>
    <w:multiLevelType w:val="multilevel"/>
    <w:tmpl w:val="BEC0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3F8179A0"/>
    <w:multiLevelType w:val="hybridMultilevel"/>
    <w:tmpl w:val="A85C7702"/>
    <w:lvl w:ilvl="0" w:tplc="E35C000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>
    <w:nsid w:val="44FD4EA3"/>
    <w:multiLevelType w:val="hybridMultilevel"/>
    <w:tmpl w:val="F0823102"/>
    <w:lvl w:ilvl="0" w:tplc="26F050D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>
    <w:nsid w:val="45C00812"/>
    <w:multiLevelType w:val="multilevel"/>
    <w:tmpl w:val="B79E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36467D"/>
    <w:multiLevelType w:val="multilevel"/>
    <w:tmpl w:val="C524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346666"/>
    <w:multiLevelType w:val="hybridMultilevel"/>
    <w:tmpl w:val="523E6DE0"/>
    <w:lvl w:ilvl="0" w:tplc="87961AD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>
    <w:nsid w:val="5A541DFE"/>
    <w:multiLevelType w:val="hybridMultilevel"/>
    <w:tmpl w:val="D278F274"/>
    <w:lvl w:ilvl="0" w:tplc="7B165EC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5AEF598F"/>
    <w:multiLevelType w:val="singleLevel"/>
    <w:tmpl w:val="6B5C4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13B5923"/>
    <w:multiLevelType w:val="hybridMultilevel"/>
    <w:tmpl w:val="6E624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5F5849"/>
    <w:multiLevelType w:val="hybridMultilevel"/>
    <w:tmpl w:val="32E854BE"/>
    <w:lvl w:ilvl="0" w:tplc="1D360E84">
      <w:start w:val="21"/>
      <w:numFmt w:val="bullet"/>
      <w:lvlText w:val="-"/>
      <w:lvlJc w:val="left"/>
      <w:pPr>
        <w:ind w:left="720" w:hanging="360"/>
      </w:pPr>
      <w:rPr>
        <w:rFonts w:ascii="TH NiramitIT?" w:eastAsia="Times New Roman" w:hAnsi="TH NiramitIT?" w:hint="default"/>
      </w:rPr>
    </w:lvl>
    <w:lvl w:ilvl="1" w:tplc="55DE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6B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9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5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83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EF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9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EE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67C0A"/>
    <w:multiLevelType w:val="hybridMultilevel"/>
    <w:tmpl w:val="284A10C0"/>
    <w:lvl w:ilvl="0" w:tplc="12940F16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5">
    <w:nsid w:val="7BA13062"/>
    <w:multiLevelType w:val="multilevel"/>
    <w:tmpl w:val="B816A9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7EEA188A"/>
    <w:multiLevelType w:val="hybridMultilevel"/>
    <w:tmpl w:val="5E2E9C6E"/>
    <w:lvl w:ilvl="0" w:tplc="67EAEAE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44637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A95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92F7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BE9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2C87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A0C6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E6C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D810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2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8"/>
  </w:num>
  <w:num w:numId="11">
    <w:abstractNumId w:val="17"/>
  </w:num>
  <w:num w:numId="12">
    <w:abstractNumId w:val="23"/>
  </w:num>
  <w:num w:numId="13">
    <w:abstractNumId w:val="26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  <w:num w:numId="18">
    <w:abstractNumId w:val="21"/>
  </w:num>
  <w:num w:numId="19">
    <w:abstractNumId w:val="13"/>
  </w:num>
  <w:num w:numId="20">
    <w:abstractNumId w:val="25"/>
  </w:num>
  <w:num w:numId="21">
    <w:abstractNumId w:val="3"/>
  </w:num>
  <w:num w:numId="22">
    <w:abstractNumId w:val="10"/>
  </w:num>
  <w:num w:numId="23">
    <w:abstractNumId w:val="24"/>
  </w:num>
  <w:num w:numId="24">
    <w:abstractNumId w:val="19"/>
  </w:num>
  <w:num w:numId="25">
    <w:abstractNumId w:val="16"/>
  </w:num>
  <w:num w:numId="26">
    <w:abstractNumId w:val="1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B3A16"/>
    <w:rsid w:val="00024EF4"/>
    <w:rsid w:val="00042FC7"/>
    <w:rsid w:val="00052B17"/>
    <w:rsid w:val="0006554A"/>
    <w:rsid w:val="000701A5"/>
    <w:rsid w:val="0007588C"/>
    <w:rsid w:val="0008004D"/>
    <w:rsid w:val="00083E0C"/>
    <w:rsid w:val="00091151"/>
    <w:rsid w:val="000A251B"/>
    <w:rsid w:val="000F289D"/>
    <w:rsid w:val="00111086"/>
    <w:rsid w:val="001217FE"/>
    <w:rsid w:val="00151A86"/>
    <w:rsid w:val="00157207"/>
    <w:rsid w:val="0016689D"/>
    <w:rsid w:val="00195326"/>
    <w:rsid w:val="001A64A1"/>
    <w:rsid w:val="001F0E3B"/>
    <w:rsid w:val="002214C9"/>
    <w:rsid w:val="00223E9C"/>
    <w:rsid w:val="00225A27"/>
    <w:rsid w:val="00241C9D"/>
    <w:rsid w:val="002430D4"/>
    <w:rsid w:val="00256B33"/>
    <w:rsid w:val="002A7B0C"/>
    <w:rsid w:val="002B12C3"/>
    <w:rsid w:val="002B51C8"/>
    <w:rsid w:val="003071BE"/>
    <w:rsid w:val="00310A0A"/>
    <w:rsid w:val="003119E1"/>
    <w:rsid w:val="00313C16"/>
    <w:rsid w:val="00320AFD"/>
    <w:rsid w:val="00331B0F"/>
    <w:rsid w:val="00340BA4"/>
    <w:rsid w:val="00375401"/>
    <w:rsid w:val="0037638B"/>
    <w:rsid w:val="003A23B8"/>
    <w:rsid w:val="003B5BC4"/>
    <w:rsid w:val="003C508A"/>
    <w:rsid w:val="003D6E40"/>
    <w:rsid w:val="00414B9E"/>
    <w:rsid w:val="004217E0"/>
    <w:rsid w:val="00421DD8"/>
    <w:rsid w:val="00433BC9"/>
    <w:rsid w:val="00450C89"/>
    <w:rsid w:val="004539D7"/>
    <w:rsid w:val="00462FCC"/>
    <w:rsid w:val="00480755"/>
    <w:rsid w:val="00480B13"/>
    <w:rsid w:val="004A3CDF"/>
    <w:rsid w:val="004A5FDF"/>
    <w:rsid w:val="004B3A28"/>
    <w:rsid w:val="004B5A6B"/>
    <w:rsid w:val="004B7E19"/>
    <w:rsid w:val="004E0BA0"/>
    <w:rsid w:val="004E2155"/>
    <w:rsid w:val="00516469"/>
    <w:rsid w:val="00517CF3"/>
    <w:rsid w:val="00550C39"/>
    <w:rsid w:val="00553613"/>
    <w:rsid w:val="005553D2"/>
    <w:rsid w:val="00572A8A"/>
    <w:rsid w:val="005A276E"/>
    <w:rsid w:val="005D0779"/>
    <w:rsid w:val="005E72DF"/>
    <w:rsid w:val="006654B6"/>
    <w:rsid w:val="0066648F"/>
    <w:rsid w:val="00676AC3"/>
    <w:rsid w:val="00687972"/>
    <w:rsid w:val="00693595"/>
    <w:rsid w:val="006A4F16"/>
    <w:rsid w:val="006E2B4D"/>
    <w:rsid w:val="00703A31"/>
    <w:rsid w:val="007103ED"/>
    <w:rsid w:val="0072513E"/>
    <w:rsid w:val="0073524E"/>
    <w:rsid w:val="00774EBA"/>
    <w:rsid w:val="007848A7"/>
    <w:rsid w:val="007A3D19"/>
    <w:rsid w:val="007A6408"/>
    <w:rsid w:val="007B7E81"/>
    <w:rsid w:val="007C7C8C"/>
    <w:rsid w:val="007D3D14"/>
    <w:rsid w:val="007D3E54"/>
    <w:rsid w:val="007D577B"/>
    <w:rsid w:val="007E2747"/>
    <w:rsid w:val="00847237"/>
    <w:rsid w:val="00870102"/>
    <w:rsid w:val="008907A7"/>
    <w:rsid w:val="008A4B27"/>
    <w:rsid w:val="008B529C"/>
    <w:rsid w:val="008C5FA4"/>
    <w:rsid w:val="008E3642"/>
    <w:rsid w:val="00902623"/>
    <w:rsid w:val="00923522"/>
    <w:rsid w:val="009363B5"/>
    <w:rsid w:val="00955D9E"/>
    <w:rsid w:val="009A2880"/>
    <w:rsid w:val="009B3A16"/>
    <w:rsid w:val="009B4EEA"/>
    <w:rsid w:val="009C4012"/>
    <w:rsid w:val="00A23213"/>
    <w:rsid w:val="00A4164A"/>
    <w:rsid w:val="00A428DE"/>
    <w:rsid w:val="00A537AD"/>
    <w:rsid w:val="00A63877"/>
    <w:rsid w:val="00A653F9"/>
    <w:rsid w:val="00A66E0C"/>
    <w:rsid w:val="00AB0F14"/>
    <w:rsid w:val="00AD0F6A"/>
    <w:rsid w:val="00B1370A"/>
    <w:rsid w:val="00B14B59"/>
    <w:rsid w:val="00B8131E"/>
    <w:rsid w:val="00BA2DF1"/>
    <w:rsid w:val="00BB3764"/>
    <w:rsid w:val="00BC5C2A"/>
    <w:rsid w:val="00BC6A0F"/>
    <w:rsid w:val="00C06908"/>
    <w:rsid w:val="00C204CA"/>
    <w:rsid w:val="00C218CF"/>
    <w:rsid w:val="00C23DD5"/>
    <w:rsid w:val="00C452AA"/>
    <w:rsid w:val="00C67882"/>
    <w:rsid w:val="00CC433B"/>
    <w:rsid w:val="00D31D66"/>
    <w:rsid w:val="00D36EF7"/>
    <w:rsid w:val="00D55E9C"/>
    <w:rsid w:val="00D87040"/>
    <w:rsid w:val="00DB136D"/>
    <w:rsid w:val="00DB248A"/>
    <w:rsid w:val="00E11C5C"/>
    <w:rsid w:val="00E128B5"/>
    <w:rsid w:val="00E35A1F"/>
    <w:rsid w:val="00E60CB1"/>
    <w:rsid w:val="00E65CDF"/>
    <w:rsid w:val="00E67ACC"/>
    <w:rsid w:val="00EA1E8B"/>
    <w:rsid w:val="00EC30C3"/>
    <w:rsid w:val="00EC397C"/>
    <w:rsid w:val="00EC46A3"/>
    <w:rsid w:val="00F001A7"/>
    <w:rsid w:val="00F00827"/>
    <w:rsid w:val="00F1233E"/>
    <w:rsid w:val="00F451CF"/>
    <w:rsid w:val="00F67D42"/>
    <w:rsid w:val="00F8310C"/>
    <w:rsid w:val="00F93593"/>
    <w:rsid w:val="00FC4DCB"/>
    <w:rsid w:val="00FF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qFormat="1"/>
    <w:lsdException w:name="heading 7" w:qFormat="1"/>
    <w:lsdException w:name="heading 8" w:uiPriority="9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A16"/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907A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link w:val="30"/>
    <w:uiPriority w:val="99"/>
    <w:unhideWhenUsed/>
    <w:qFormat/>
    <w:rsid w:val="008907A7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9"/>
    <w:unhideWhenUsed/>
    <w:qFormat/>
    <w:rsid w:val="008907A7"/>
    <w:pPr>
      <w:keepNext/>
      <w:spacing w:before="240" w:after="60"/>
      <w:outlineLvl w:val="3"/>
    </w:pPr>
    <w:rPr>
      <w:rFonts w:ascii="Calibri" w:eastAsia="Times New Roman" w:hAnsi="Calibri"/>
      <w:b/>
      <w:bCs/>
      <w:szCs w:val="35"/>
    </w:rPr>
  </w:style>
  <w:style w:type="paragraph" w:styleId="5">
    <w:name w:val="heading 5"/>
    <w:basedOn w:val="a"/>
    <w:next w:val="a"/>
    <w:link w:val="50"/>
    <w:uiPriority w:val="99"/>
    <w:qFormat/>
    <w:rsid w:val="009B3A16"/>
    <w:pPr>
      <w:keepNext/>
      <w:jc w:val="thaiDistribute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6654B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B3A16"/>
    <w:pPr>
      <w:keepNext/>
      <w:jc w:val="center"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6654B6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1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2513E"/>
    <w:pPr>
      <w:tabs>
        <w:tab w:val="center" w:pos="4153"/>
        <w:tab w:val="right" w:pos="8306"/>
      </w:tabs>
    </w:pPr>
    <w:rPr>
      <w:szCs w:val="32"/>
    </w:rPr>
  </w:style>
  <w:style w:type="character" w:styleId="a6">
    <w:name w:val="page number"/>
    <w:basedOn w:val="a0"/>
    <w:rsid w:val="0072513E"/>
  </w:style>
  <w:style w:type="character" w:customStyle="1" w:styleId="30">
    <w:name w:val="หัวเรื่อง 3 อักขระ"/>
    <w:basedOn w:val="a0"/>
    <w:link w:val="3"/>
    <w:uiPriority w:val="99"/>
    <w:semiHidden/>
    <w:rsid w:val="008907A7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semiHidden/>
    <w:rsid w:val="008907A7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locked/>
    <w:rsid w:val="008907A7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locked/>
    <w:rsid w:val="008907A7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8907A7"/>
    <w:rPr>
      <w:rFonts w:eastAsia="Cordia New"/>
      <w:i/>
      <w:iCs/>
      <w:sz w:val="24"/>
      <w:szCs w:val="28"/>
    </w:rPr>
  </w:style>
  <w:style w:type="paragraph" w:styleId="a7">
    <w:name w:val="List Paragraph"/>
    <w:basedOn w:val="a"/>
    <w:uiPriority w:val="34"/>
    <w:qFormat/>
    <w:rsid w:val="008907A7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a5">
    <w:name w:val="หัวกระดาษ อักขระ"/>
    <w:basedOn w:val="a0"/>
    <w:link w:val="a4"/>
    <w:uiPriority w:val="99"/>
    <w:locked/>
    <w:rsid w:val="008907A7"/>
    <w:rPr>
      <w:rFonts w:ascii="Cordia New" w:eastAsia="Cordia New" w:hAnsi="Cordia New" w:cs="Cordia New"/>
      <w:sz w:val="28"/>
      <w:szCs w:val="32"/>
    </w:rPr>
  </w:style>
  <w:style w:type="paragraph" w:styleId="a8">
    <w:name w:val="footer"/>
    <w:basedOn w:val="a"/>
    <w:link w:val="a9"/>
    <w:uiPriority w:val="99"/>
    <w:rsid w:val="008907A7"/>
    <w:pPr>
      <w:tabs>
        <w:tab w:val="center" w:pos="4513"/>
        <w:tab w:val="right" w:pos="9026"/>
      </w:tabs>
    </w:pPr>
    <w:rPr>
      <w:rFonts w:ascii="Calibri" w:eastAsia="Calibri" w:hAnsi="Calibr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8907A7"/>
    <w:rPr>
      <w:rFonts w:ascii="Calibri" w:eastAsia="Calibri" w:hAnsi="Calibri" w:cs="Cordia New"/>
      <w:sz w:val="22"/>
      <w:szCs w:val="28"/>
    </w:rPr>
  </w:style>
  <w:style w:type="character" w:styleId="aa">
    <w:name w:val="Strong"/>
    <w:basedOn w:val="a0"/>
    <w:uiPriority w:val="99"/>
    <w:qFormat/>
    <w:rsid w:val="008907A7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rsid w:val="008907A7"/>
    <w:rPr>
      <w:rFonts w:ascii="Tahoma" w:eastAsia="Calibri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8907A7"/>
    <w:rPr>
      <w:rFonts w:ascii="Tahoma" w:eastAsia="Calibri" w:hAnsi="Tahoma"/>
      <w:sz w:val="16"/>
    </w:rPr>
  </w:style>
  <w:style w:type="character" w:styleId="ad">
    <w:name w:val="Hyperlink"/>
    <w:basedOn w:val="a0"/>
    <w:uiPriority w:val="99"/>
    <w:rsid w:val="008907A7"/>
    <w:rPr>
      <w:rFonts w:cs="Times New Roman"/>
      <w:color w:val="auto"/>
      <w:u w:val="none"/>
      <w:effect w:val="none"/>
    </w:rPr>
  </w:style>
  <w:style w:type="paragraph" w:styleId="ae">
    <w:name w:val="Normal (Web)"/>
    <w:basedOn w:val="a"/>
    <w:uiPriority w:val="99"/>
    <w:rsid w:val="008907A7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f">
    <w:name w:val="Body Text"/>
    <w:basedOn w:val="a"/>
    <w:link w:val="af0"/>
    <w:uiPriority w:val="99"/>
    <w:rsid w:val="008907A7"/>
    <w:rPr>
      <w:rFonts w:eastAsia="Calibri"/>
      <w:sz w:val="32"/>
      <w:szCs w:val="32"/>
    </w:rPr>
  </w:style>
  <w:style w:type="character" w:customStyle="1" w:styleId="af0">
    <w:name w:val="เนื้อความ อักขระ"/>
    <w:basedOn w:val="a0"/>
    <w:link w:val="af"/>
    <w:uiPriority w:val="99"/>
    <w:rsid w:val="008907A7"/>
    <w:rPr>
      <w:rFonts w:ascii="Cordia New" w:eastAsia="Calibri" w:hAnsi="Cordia New" w:cs="Cordia New"/>
      <w:sz w:val="32"/>
      <w:szCs w:val="32"/>
    </w:rPr>
  </w:style>
  <w:style w:type="paragraph" w:styleId="af1">
    <w:name w:val="annotation text"/>
    <w:basedOn w:val="a"/>
    <w:link w:val="af2"/>
    <w:uiPriority w:val="99"/>
    <w:rsid w:val="008907A7"/>
    <w:rPr>
      <w:rFonts w:eastAsia="Calibri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rsid w:val="008907A7"/>
    <w:rPr>
      <w:rFonts w:ascii="Cordia New" w:eastAsia="Calibri" w:hAnsi="Cordia New" w:cs="Cordia New"/>
      <w:sz w:val="28"/>
      <w:szCs w:val="28"/>
    </w:rPr>
  </w:style>
  <w:style w:type="paragraph" w:styleId="af3">
    <w:name w:val="Body Text Indent"/>
    <w:basedOn w:val="a"/>
    <w:link w:val="af4"/>
    <w:uiPriority w:val="99"/>
    <w:rsid w:val="008907A7"/>
    <w:pPr>
      <w:spacing w:after="120" w:line="276" w:lineRule="auto"/>
      <w:ind w:left="283"/>
    </w:pPr>
    <w:rPr>
      <w:rFonts w:ascii="Calibri" w:eastAsia="Calibri" w:hAnsi="Calibri"/>
      <w:sz w:val="22"/>
    </w:rPr>
  </w:style>
  <w:style w:type="character" w:customStyle="1" w:styleId="af4">
    <w:name w:val="การเยื้องเนื้อความ อักขระ"/>
    <w:basedOn w:val="a0"/>
    <w:link w:val="af3"/>
    <w:uiPriority w:val="99"/>
    <w:rsid w:val="008907A7"/>
    <w:rPr>
      <w:rFonts w:ascii="Calibri" w:eastAsia="Calibri" w:hAnsi="Calibri" w:cs="Cordia New"/>
      <w:sz w:val="22"/>
      <w:szCs w:val="28"/>
    </w:rPr>
  </w:style>
  <w:style w:type="character" w:customStyle="1" w:styleId="20">
    <w:name w:val="หัวเรื่อง 2 อักขระ"/>
    <w:basedOn w:val="a0"/>
    <w:link w:val="2"/>
    <w:semiHidden/>
    <w:rsid w:val="008907A7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nzn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WincoolV5</dc:creator>
  <cp:lastModifiedBy>KKD Windows7 V.8</cp:lastModifiedBy>
  <cp:revision>2</cp:revision>
  <cp:lastPrinted>2014-10-06T08:33:00Z</cp:lastPrinted>
  <dcterms:created xsi:type="dcterms:W3CDTF">2016-05-02T09:10:00Z</dcterms:created>
  <dcterms:modified xsi:type="dcterms:W3CDTF">2016-05-02T09:10:00Z</dcterms:modified>
</cp:coreProperties>
</file>